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1BB9" w14:textId="77777777" w:rsidR="006E0AB9" w:rsidRDefault="00C87DDE">
      <w:pPr>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Approval To Proceed</w:t>
      </w:r>
    </w:p>
    <w:p w14:paraId="16F7850A" w14:textId="72C7EA96" w:rsidR="006E0AB9" w:rsidRDefault="00B3558F">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GRADUATE </w:t>
      </w:r>
      <w:r w:rsidR="00C87DDE">
        <w:rPr>
          <w:rFonts w:ascii="Arial" w:eastAsia="Arial" w:hAnsi="Arial" w:cs="Arial"/>
          <w:color w:val="000000"/>
          <w:sz w:val="20"/>
          <w:szCs w:val="20"/>
        </w:rPr>
        <w:t>PROGRAMS Template</w:t>
      </w:r>
    </w:p>
    <w:p w14:paraId="30B79BCA" w14:textId="494F3EC6" w:rsidR="006E0AB9" w:rsidRDefault="00E029B1">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V</w:t>
      </w:r>
      <w:r w:rsidR="00AA01A4">
        <w:rPr>
          <w:rFonts w:ascii="Arial" w:eastAsia="Arial" w:hAnsi="Arial" w:cs="Arial"/>
          <w:color w:val="000000"/>
          <w:sz w:val="20"/>
          <w:szCs w:val="20"/>
        </w:rPr>
        <w:t>6</w:t>
      </w:r>
      <w:r>
        <w:rPr>
          <w:rFonts w:ascii="Arial" w:eastAsia="Arial" w:hAnsi="Arial" w:cs="Arial"/>
          <w:color w:val="000000"/>
          <w:sz w:val="20"/>
          <w:szCs w:val="20"/>
        </w:rPr>
        <w:t>- 3/</w:t>
      </w:r>
      <w:r w:rsidR="00F94AD1">
        <w:rPr>
          <w:rFonts w:ascii="Arial" w:eastAsia="Arial" w:hAnsi="Arial" w:cs="Arial"/>
          <w:color w:val="000000"/>
          <w:sz w:val="20"/>
          <w:szCs w:val="20"/>
        </w:rPr>
        <w:t>2</w:t>
      </w:r>
      <w:r w:rsidR="007873B2">
        <w:rPr>
          <w:rFonts w:ascii="Arial" w:eastAsia="Arial" w:hAnsi="Arial" w:cs="Arial"/>
          <w:color w:val="000000"/>
          <w:sz w:val="20"/>
          <w:szCs w:val="20"/>
        </w:rPr>
        <w:t>3</w:t>
      </w:r>
      <w:r>
        <w:rPr>
          <w:rFonts w:ascii="Arial" w:eastAsia="Arial" w:hAnsi="Arial" w:cs="Arial"/>
          <w:color w:val="000000"/>
          <w:sz w:val="20"/>
          <w:szCs w:val="20"/>
        </w:rPr>
        <w:t>/2022</w:t>
      </w:r>
    </w:p>
    <w:p w14:paraId="6E3FB038" w14:textId="77777777" w:rsidR="006E0AB9" w:rsidRDefault="006E0AB9">
      <w:pPr>
        <w:pBdr>
          <w:top w:val="nil"/>
          <w:left w:val="nil"/>
          <w:bottom w:val="nil"/>
          <w:right w:val="nil"/>
          <w:between w:val="nil"/>
        </w:pBdr>
        <w:spacing w:after="0" w:line="240" w:lineRule="auto"/>
        <w:rPr>
          <w:rFonts w:ascii="Arial" w:eastAsia="Arial" w:hAnsi="Arial" w:cs="Arial"/>
          <w:b/>
          <w:color w:val="000000"/>
          <w:sz w:val="20"/>
          <w:szCs w:val="20"/>
        </w:rPr>
      </w:pPr>
    </w:p>
    <w:p w14:paraId="1C58462A" w14:textId="77777777" w:rsidR="006E0AB9" w:rsidRDefault="00C87DDE">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Proposed Program Title: </w:t>
      </w:r>
    </w:p>
    <w:p w14:paraId="01886971" w14:textId="77777777" w:rsidR="006E0AB9" w:rsidRDefault="00C87DDE">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Proposed Launch Date: </w:t>
      </w:r>
    </w:p>
    <w:p w14:paraId="6941BFA8" w14:textId="77777777" w:rsidR="006E0AB9" w:rsidRDefault="00C87DDE">
      <w:pPr>
        <w:rPr>
          <w:rFonts w:ascii="Arial" w:eastAsia="Arial" w:hAnsi="Arial" w:cs="Arial"/>
          <w:b/>
          <w:sz w:val="20"/>
          <w:szCs w:val="20"/>
        </w:rPr>
      </w:pPr>
      <w:r>
        <w:rPr>
          <w:rFonts w:ascii="Arial" w:eastAsia="Arial" w:hAnsi="Arial" w:cs="Arial"/>
          <w:b/>
          <w:sz w:val="20"/>
          <w:szCs w:val="20"/>
        </w:rPr>
        <w:t>(Document Date)</w:t>
      </w:r>
    </w:p>
    <w:p w14:paraId="1A62854C" w14:textId="77777777" w:rsidR="006E0AB9" w:rsidRDefault="006E0AB9">
      <w:pPr>
        <w:rPr>
          <w:rFonts w:ascii="Arial" w:eastAsia="Arial" w:hAnsi="Arial" w:cs="Arial"/>
          <w:b/>
          <w:sz w:val="20"/>
          <w:szCs w:val="20"/>
        </w:rPr>
      </w:pPr>
    </w:p>
    <w:p w14:paraId="50A07DD0" w14:textId="77777777" w:rsidR="006E0AB9" w:rsidRDefault="00C87DDE">
      <w:pPr>
        <w:rPr>
          <w:rFonts w:ascii="Arial" w:eastAsia="Arial" w:hAnsi="Arial" w:cs="Arial"/>
          <w:b/>
          <w:sz w:val="20"/>
          <w:szCs w:val="20"/>
        </w:rPr>
      </w:pPr>
      <w:r>
        <w:rPr>
          <w:rFonts w:ascii="Arial" w:eastAsia="Arial" w:hAnsi="Arial" w:cs="Arial"/>
          <w:b/>
          <w:sz w:val="20"/>
          <w:szCs w:val="20"/>
        </w:rPr>
        <w:t>Introduction</w:t>
      </w:r>
    </w:p>
    <w:p w14:paraId="38078029" w14:textId="77777777" w:rsidR="006E0AB9" w:rsidRDefault="00C87DDE">
      <w:pPr>
        <w:spacing w:after="0" w:line="480" w:lineRule="auto"/>
        <w:rPr>
          <w:rFonts w:ascii="Arial" w:eastAsia="Arial" w:hAnsi="Arial" w:cs="Arial"/>
          <w:b/>
          <w:sz w:val="20"/>
          <w:szCs w:val="20"/>
          <w:u w:val="single"/>
        </w:rPr>
      </w:pPr>
      <w:r>
        <w:rPr>
          <w:rFonts w:ascii="Arial" w:eastAsia="Arial" w:hAnsi="Arial" w:cs="Arial"/>
          <w:b/>
          <w:sz w:val="20"/>
          <w:szCs w:val="20"/>
          <w:u w:val="single"/>
        </w:rPr>
        <w:t>Academic Overview:</w:t>
      </w:r>
    </w:p>
    <w:p w14:paraId="12CC7871"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rPr>
        <w:t>Program Description</w:t>
      </w:r>
    </w:p>
    <w:p w14:paraId="49354ED5"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rPr>
        <w:t>Program Learning Outcomes</w:t>
      </w:r>
    </w:p>
    <w:p w14:paraId="1D1E1BAC"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rPr>
        <w:t>Alignment with FIT/SUNY mission and goals</w:t>
      </w:r>
    </w:p>
    <w:p w14:paraId="2718443E"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rPr>
        <w:t xml:space="preserve">Curriculum Sequence (curriculum grid) </w:t>
      </w:r>
    </w:p>
    <w:p w14:paraId="68FEBF2F" w14:textId="77777777" w:rsidR="006E0AB9" w:rsidRDefault="006E0AB9">
      <w:pPr>
        <w:pBdr>
          <w:top w:val="nil"/>
          <w:left w:val="nil"/>
          <w:bottom w:val="nil"/>
          <w:right w:val="nil"/>
          <w:between w:val="nil"/>
        </w:pBdr>
        <w:spacing w:after="0" w:line="480" w:lineRule="auto"/>
        <w:ind w:left="720"/>
        <w:rPr>
          <w:rFonts w:ascii="Arial" w:eastAsia="Arial" w:hAnsi="Arial" w:cs="Arial"/>
          <w:b/>
          <w:color w:val="000000"/>
          <w:sz w:val="20"/>
          <w:szCs w:val="20"/>
          <w:u w:val="single"/>
        </w:rPr>
      </w:pPr>
    </w:p>
    <w:p w14:paraId="0FF964EA" w14:textId="77777777" w:rsidR="006E0AB9" w:rsidRDefault="00C87DDE">
      <w:pPr>
        <w:pBdr>
          <w:top w:val="nil"/>
          <w:left w:val="nil"/>
          <w:bottom w:val="nil"/>
          <w:right w:val="nil"/>
          <w:between w:val="nil"/>
        </w:pBdr>
        <w:spacing w:after="0" w:line="480" w:lineRule="auto"/>
        <w:rPr>
          <w:rFonts w:ascii="Arial" w:eastAsia="Arial" w:hAnsi="Arial" w:cs="Arial"/>
          <w:b/>
          <w:color w:val="000000"/>
          <w:sz w:val="20"/>
          <w:szCs w:val="20"/>
          <w:u w:val="single"/>
        </w:rPr>
      </w:pPr>
      <w:r>
        <w:rPr>
          <w:rFonts w:ascii="Arial" w:eastAsia="Arial" w:hAnsi="Arial" w:cs="Arial"/>
          <w:b/>
          <w:color w:val="000000"/>
          <w:sz w:val="20"/>
          <w:szCs w:val="20"/>
          <w:u w:val="single"/>
        </w:rPr>
        <w:t xml:space="preserve">Career Potential: </w:t>
      </w:r>
    </w:p>
    <w:p w14:paraId="58ADD949" w14:textId="7D675624" w:rsidR="006E0AB9" w:rsidRPr="00744478" w:rsidRDefault="00C87DDE" w:rsidP="00744478">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u w:val="single"/>
        </w:rPr>
        <w:t>Employment Opportunities</w:t>
      </w:r>
    </w:p>
    <w:p w14:paraId="2075B1A5" w14:textId="77777777" w:rsidR="006E0AB9" w:rsidRDefault="006E0AB9">
      <w:pPr>
        <w:pBdr>
          <w:top w:val="nil"/>
          <w:left w:val="nil"/>
          <w:bottom w:val="nil"/>
          <w:right w:val="nil"/>
          <w:between w:val="nil"/>
        </w:pBdr>
        <w:spacing w:after="0" w:line="480" w:lineRule="auto"/>
        <w:ind w:left="720"/>
        <w:rPr>
          <w:rFonts w:ascii="Arial" w:eastAsia="Arial" w:hAnsi="Arial" w:cs="Arial"/>
          <w:b/>
          <w:color w:val="000000"/>
          <w:sz w:val="20"/>
          <w:szCs w:val="20"/>
          <w:u w:val="single"/>
        </w:rPr>
      </w:pPr>
    </w:p>
    <w:p w14:paraId="5E2CBE89" w14:textId="77777777" w:rsidR="006E0AB9" w:rsidRDefault="00C87DDE">
      <w:pPr>
        <w:pBdr>
          <w:top w:val="nil"/>
          <w:left w:val="nil"/>
          <w:bottom w:val="nil"/>
          <w:right w:val="nil"/>
          <w:between w:val="nil"/>
        </w:pBdr>
        <w:spacing w:after="0" w:line="480" w:lineRule="auto"/>
        <w:rPr>
          <w:rFonts w:ascii="Arial" w:eastAsia="Arial" w:hAnsi="Arial" w:cs="Arial"/>
          <w:b/>
          <w:color w:val="000000"/>
          <w:sz w:val="20"/>
          <w:szCs w:val="20"/>
          <w:u w:val="single"/>
        </w:rPr>
      </w:pPr>
      <w:r>
        <w:rPr>
          <w:rFonts w:ascii="Arial" w:eastAsia="Arial" w:hAnsi="Arial" w:cs="Arial"/>
          <w:b/>
          <w:color w:val="000000"/>
          <w:sz w:val="20"/>
          <w:szCs w:val="20"/>
          <w:u w:val="single"/>
        </w:rPr>
        <w:t>Financial Overview</w:t>
      </w:r>
    </w:p>
    <w:p w14:paraId="7596856D"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u w:val="single"/>
        </w:rPr>
        <w:t>Estimated Financials</w:t>
      </w:r>
    </w:p>
    <w:p w14:paraId="2A89A9E0"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u w:val="single"/>
        </w:rPr>
        <w:t>Impact on existing FIT programs</w:t>
      </w:r>
    </w:p>
    <w:p w14:paraId="7E46B2D7" w14:textId="77777777" w:rsidR="006E0AB9" w:rsidRDefault="006E0AB9">
      <w:pPr>
        <w:pBdr>
          <w:top w:val="nil"/>
          <w:left w:val="nil"/>
          <w:bottom w:val="nil"/>
          <w:right w:val="nil"/>
          <w:between w:val="nil"/>
        </w:pBdr>
        <w:spacing w:after="0" w:line="480" w:lineRule="auto"/>
        <w:ind w:left="720"/>
        <w:rPr>
          <w:rFonts w:ascii="Arial" w:eastAsia="Arial" w:hAnsi="Arial" w:cs="Arial"/>
          <w:b/>
          <w:color w:val="000000"/>
          <w:sz w:val="20"/>
          <w:szCs w:val="20"/>
          <w:u w:val="single"/>
        </w:rPr>
      </w:pPr>
    </w:p>
    <w:p w14:paraId="7947D258" w14:textId="77777777" w:rsidR="006E0AB9" w:rsidRDefault="00C87DDE">
      <w:pPr>
        <w:spacing w:after="0" w:line="480" w:lineRule="auto"/>
        <w:rPr>
          <w:rFonts w:ascii="Arial" w:eastAsia="Arial" w:hAnsi="Arial" w:cs="Arial"/>
          <w:b/>
          <w:sz w:val="20"/>
          <w:szCs w:val="20"/>
          <w:u w:val="single"/>
        </w:rPr>
      </w:pPr>
      <w:r>
        <w:rPr>
          <w:rFonts w:ascii="Arial" w:eastAsia="Arial" w:hAnsi="Arial" w:cs="Arial"/>
          <w:b/>
          <w:sz w:val="20"/>
          <w:szCs w:val="20"/>
          <w:u w:val="single"/>
        </w:rPr>
        <w:t>Appendices</w:t>
      </w:r>
    </w:p>
    <w:p w14:paraId="535D7E11" w14:textId="77777777" w:rsidR="006E0AB9" w:rsidRDefault="00C87DDE">
      <w:pPr>
        <w:numPr>
          <w:ilvl w:val="0"/>
          <w:numId w:val="6"/>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sz w:val="20"/>
          <w:szCs w:val="20"/>
        </w:rPr>
        <w:t xml:space="preserve">List of </w:t>
      </w:r>
      <w:r>
        <w:rPr>
          <w:rFonts w:ascii="Arial" w:eastAsia="Arial" w:hAnsi="Arial" w:cs="Arial"/>
          <w:b/>
          <w:color w:val="000000"/>
          <w:sz w:val="20"/>
          <w:szCs w:val="20"/>
        </w:rPr>
        <w:t xml:space="preserve">Collaborators </w:t>
      </w:r>
    </w:p>
    <w:p w14:paraId="44BA3502" w14:textId="77777777" w:rsidR="006E0AB9" w:rsidRDefault="006E0AB9">
      <w:pPr>
        <w:spacing w:after="0" w:line="480" w:lineRule="auto"/>
        <w:rPr>
          <w:rFonts w:ascii="Arial" w:eastAsia="Arial" w:hAnsi="Arial" w:cs="Arial"/>
          <w:b/>
          <w:sz w:val="20"/>
          <w:szCs w:val="20"/>
        </w:rPr>
      </w:pPr>
    </w:p>
    <w:p w14:paraId="3690579B" w14:textId="77777777" w:rsidR="006E0AB9" w:rsidRDefault="00C87DDE">
      <w:pPr>
        <w:rPr>
          <w:rFonts w:ascii="Arial" w:eastAsia="Arial" w:hAnsi="Arial" w:cs="Arial"/>
          <w:b/>
          <w:sz w:val="20"/>
          <w:szCs w:val="20"/>
        </w:rPr>
      </w:pPr>
      <w:r>
        <w:br w:type="page"/>
      </w:r>
    </w:p>
    <w:p w14:paraId="5A7DB2E5" w14:textId="77777777" w:rsidR="006E0AB9" w:rsidRDefault="00C87DDE">
      <w:pPr>
        <w:pBdr>
          <w:top w:val="nil"/>
          <w:left w:val="nil"/>
          <w:bottom w:val="nil"/>
          <w:right w:val="nil"/>
          <w:between w:val="nil"/>
        </w:pBdr>
        <w:spacing w:after="0" w:line="240" w:lineRule="auto"/>
        <w:ind w:left="270" w:hanging="270"/>
        <w:rPr>
          <w:rFonts w:ascii="Arial" w:eastAsia="Arial" w:hAnsi="Arial" w:cs="Arial"/>
          <w:b/>
          <w:color w:val="000000"/>
          <w:sz w:val="20"/>
          <w:szCs w:val="20"/>
        </w:rPr>
      </w:pPr>
      <w:bookmarkStart w:id="0" w:name="_heading=h.gjdgxs" w:colFirst="0" w:colLast="0"/>
      <w:bookmarkEnd w:id="0"/>
      <w:r>
        <w:rPr>
          <w:rFonts w:ascii="Arial" w:eastAsia="Arial" w:hAnsi="Arial" w:cs="Arial"/>
          <w:b/>
          <w:color w:val="000000"/>
          <w:sz w:val="20"/>
          <w:szCs w:val="20"/>
        </w:rPr>
        <w:lastRenderedPageBreak/>
        <w:t>Introduction:</w:t>
      </w:r>
    </w:p>
    <w:p w14:paraId="2344D003" w14:textId="77777777" w:rsidR="006E0AB9" w:rsidRDefault="006E0AB9">
      <w:pPr>
        <w:pBdr>
          <w:top w:val="nil"/>
          <w:left w:val="nil"/>
          <w:bottom w:val="nil"/>
          <w:right w:val="nil"/>
          <w:between w:val="nil"/>
        </w:pBdr>
        <w:spacing w:after="0" w:line="240" w:lineRule="auto"/>
        <w:ind w:left="270" w:hanging="270"/>
        <w:rPr>
          <w:rFonts w:ascii="Arial" w:eastAsia="Arial" w:hAnsi="Arial" w:cs="Arial"/>
          <w:b/>
          <w:color w:val="000000"/>
          <w:sz w:val="20"/>
          <w:szCs w:val="20"/>
        </w:rPr>
      </w:pPr>
    </w:p>
    <w:p w14:paraId="21ECCE3F" w14:textId="77777777" w:rsidR="006E0AB9" w:rsidRDefault="006E0AB9">
      <w:pPr>
        <w:pBdr>
          <w:top w:val="nil"/>
          <w:left w:val="nil"/>
          <w:bottom w:val="nil"/>
          <w:right w:val="nil"/>
          <w:between w:val="nil"/>
        </w:pBdr>
        <w:spacing w:after="0" w:line="240" w:lineRule="auto"/>
        <w:rPr>
          <w:rFonts w:ascii="Arial" w:eastAsia="Arial" w:hAnsi="Arial" w:cs="Arial"/>
          <w:color w:val="000000"/>
          <w:sz w:val="20"/>
          <w:szCs w:val="20"/>
        </w:rPr>
      </w:pPr>
    </w:p>
    <w:p w14:paraId="14B1017C" w14:textId="77777777" w:rsidR="006E0AB9" w:rsidRDefault="006E0AB9">
      <w:pPr>
        <w:pBdr>
          <w:top w:val="nil"/>
          <w:left w:val="nil"/>
          <w:bottom w:val="nil"/>
          <w:right w:val="nil"/>
          <w:between w:val="nil"/>
        </w:pBdr>
        <w:spacing w:after="0" w:line="240" w:lineRule="auto"/>
        <w:rPr>
          <w:rFonts w:ascii="Arial" w:eastAsia="Arial" w:hAnsi="Arial" w:cs="Arial"/>
          <w:sz w:val="20"/>
          <w:szCs w:val="20"/>
        </w:rPr>
      </w:pPr>
    </w:p>
    <w:p w14:paraId="6592A72B" w14:textId="77777777" w:rsidR="006E0AB9" w:rsidRDefault="00C87DDE">
      <w:pPr>
        <w:rPr>
          <w:rFonts w:ascii="Arial" w:eastAsia="Arial" w:hAnsi="Arial" w:cs="Arial"/>
          <w:b/>
          <w:sz w:val="20"/>
          <w:szCs w:val="20"/>
          <w:u w:val="single"/>
        </w:rPr>
      </w:pPr>
      <w:r>
        <w:br w:type="page"/>
      </w:r>
      <w:r>
        <w:rPr>
          <w:rFonts w:ascii="Arial" w:eastAsia="Arial" w:hAnsi="Arial" w:cs="Arial"/>
          <w:b/>
          <w:sz w:val="20"/>
          <w:szCs w:val="20"/>
          <w:u w:val="single"/>
        </w:rPr>
        <w:lastRenderedPageBreak/>
        <w:t>Academic Overview:</w:t>
      </w:r>
    </w:p>
    <w:p w14:paraId="46241482" w14:textId="77777777" w:rsidR="006E0AB9" w:rsidRDefault="006E0AB9">
      <w:pPr>
        <w:pBdr>
          <w:top w:val="nil"/>
          <w:left w:val="nil"/>
          <w:bottom w:val="nil"/>
          <w:right w:val="nil"/>
          <w:between w:val="nil"/>
        </w:pBdr>
        <w:spacing w:after="0" w:line="240" w:lineRule="auto"/>
        <w:ind w:left="270"/>
        <w:rPr>
          <w:rFonts w:ascii="Arial" w:eastAsia="Arial" w:hAnsi="Arial" w:cs="Arial"/>
          <w:color w:val="000000"/>
          <w:sz w:val="20"/>
          <w:szCs w:val="20"/>
        </w:rPr>
      </w:pPr>
    </w:p>
    <w:p w14:paraId="71338AAD" w14:textId="77777777" w:rsidR="006E0AB9" w:rsidRDefault="00C87DDE">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Program Description:</w:t>
      </w:r>
    </w:p>
    <w:p w14:paraId="615C0BAD" w14:textId="77777777" w:rsidR="006E0AB9" w:rsidRDefault="006E0AB9">
      <w:pPr>
        <w:ind w:left="630"/>
        <w:rPr>
          <w:rFonts w:ascii="Arial" w:eastAsia="Arial" w:hAnsi="Arial" w:cs="Arial"/>
          <w:sz w:val="20"/>
          <w:szCs w:val="20"/>
        </w:rPr>
      </w:pPr>
    </w:p>
    <w:p w14:paraId="2338DD5E" w14:textId="77777777" w:rsidR="006E0AB9" w:rsidRDefault="00C87DDE">
      <w:pPr>
        <w:ind w:left="630" w:hanging="270"/>
        <w:rPr>
          <w:rFonts w:ascii="Arial" w:eastAsia="Arial" w:hAnsi="Arial" w:cs="Arial"/>
          <w:b/>
          <w:sz w:val="20"/>
          <w:szCs w:val="20"/>
        </w:rPr>
      </w:pPr>
      <w:r>
        <w:rPr>
          <w:rFonts w:ascii="Arial" w:eastAsia="Arial" w:hAnsi="Arial" w:cs="Arial"/>
          <w:b/>
          <w:sz w:val="20"/>
          <w:szCs w:val="20"/>
        </w:rPr>
        <w:t xml:space="preserve">2. </w:t>
      </w:r>
      <w:r>
        <w:rPr>
          <w:rFonts w:ascii="Arial" w:eastAsia="Arial" w:hAnsi="Arial" w:cs="Arial"/>
          <w:b/>
          <w:sz w:val="20"/>
          <w:szCs w:val="20"/>
        </w:rPr>
        <w:tab/>
        <w:t>Program Learning Outcomes:</w:t>
      </w:r>
    </w:p>
    <w:p w14:paraId="579119BE" w14:textId="77777777" w:rsidR="006E0AB9" w:rsidRDefault="00C87DDE">
      <w:pPr>
        <w:pBdr>
          <w:top w:val="nil"/>
          <w:left w:val="nil"/>
          <w:bottom w:val="nil"/>
          <w:right w:val="nil"/>
          <w:between w:val="nil"/>
        </w:pBdr>
        <w:spacing w:after="0" w:line="240" w:lineRule="auto"/>
        <w:ind w:left="630"/>
        <w:rPr>
          <w:rFonts w:ascii="Arial" w:eastAsia="Arial" w:hAnsi="Arial" w:cs="Arial"/>
          <w:b/>
          <w:color w:val="000000"/>
          <w:sz w:val="20"/>
          <w:szCs w:val="20"/>
        </w:rPr>
      </w:pPr>
      <w:r>
        <w:rPr>
          <w:rFonts w:ascii="Arial" w:eastAsia="Arial" w:hAnsi="Arial" w:cs="Arial"/>
          <w:b/>
          <w:color w:val="000000"/>
          <w:sz w:val="20"/>
          <w:szCs w:val="20"/>
        </w:rPr>
        <w:t>Upon completion of this degree students will be able to:</w:t>
      </w:r>
    </w:p>
    <w:p w14:paraId="74956982" w14:textId="77777777" w:rsidR="006E0AB9" w:rsidRDefault="006E0AB9">
      <w:pPr>
        <w:numPr>
          <w:ilvl w:val="0"/>
          <w:numId w:val="8"/>
        </w:numPr>
        <w:pBdr>
          <w:top w:val="nil"/>
          <w:left w:val="nil"/>
          <w:bottom w:val="nil"/>
          <w:right w:val="nil"/>
          <w:between w:val="nil"/>
        </w:pBdr>
        <w:spacing w:after="0" w:line="240" w:lineRule="auto"/>
        <w:ind w:left="990" w:hanging="180"/>
        <w:rPr>
          <w:rFonts w:ascii="Arial" w:eastAsia="Arial" w:hAnsi="Arial" w:cs="Arial"/>
          <w:b/>
          <w:color w:val="000000"/>
          <w:sz w:val="20"/>
          <w:szCs w:val="20"/>
        </w:rPr>
      </w:pPr>
    </w:p>
    <w:p w14:paraId="22FD981D" w14:textId="77777777" w:rsidR="006E0AB9" w:rsidRDefault="006E0AB9">
      <w:pPr>
        <w:pBdr>
          <w:top w:val="nil"/>
          <w:left w:val="nil"/>
          <w:bottom w:val="nil"/>
          <w:right w:val="nil"/>
          <w:between w:val="nil"/>
        </w:pBdr>
        <w:spacing w:after="0" w:line="240" w:lineRule="auto"/>
        <w:rPr>
          <w:rFonts w:ascii="Arial" w:eastAsia="Arial" w:hAnsi="Arial" w:cs="Arial"/>
          <w:b/>
          <w:sz w:val="20"/>
          <w:szCs w:val="20"/>
        </w:rPr>
      </w:pPr>
    </w:p>
    <w:p w14:paraId="75C15BFC" w14:textId="77777777" w:rsidR="006E0AB9" w:rsidRDefault="00C87DDE">
      <w:pPr>
        <w:numPr>
          <w:ilvl w:val="0"/>
          <w:numId w:val="9"/>
        </w:numPr>
        <w:pBdr>
          <w:top w:val="nil"/>
          <w:left w:val="nil"/>
          <w:bottom w:val="nil"/>
          <w:right w:val="nil"/>
          <w:between w:val="nil"/>
        </w:pBdr>
        <w:ind w:left="540" w:hanging="270"/>
        <w:rPr>
          <w:rFonts w:ascii="Arial" w:eastAsia="Arial" w:hAnsi="Arial" w:cs="Arial"/>
          <w:color w:val="000000"/>
          <w:sz w:val="20"/>
          <w:szCs w:val="20"/>
        </w:rPr>
      </w:pPr>
      <w:r>
        <w:rPr>
          <w:rFonts w:ascii="Arial" w:eastAsia="Arial" w:hAnsi="Arial" w:cs="Arial"/>
          <w:b/>
          <w:color w:val="000000"/>
          <w:sz w:val="20"/>
          <w:szCs w:val="20"/>
        </w:rPr>
        <w:t>Alignment with FIT/SUNY mission and goal</w:t>
      </w:r>
      <w:r>
        <w:rPr>
          <w:rFonts w:ascii="Arial" w:eastAsia="Arial" w:hAnsi="Arial" w:cs="Arial"/>
          <w:color w:val="000000"/>
          <w:sz w:val="20"/>
          <w:szCs w:val="20"/>
        </w:rPr>
        <w:t>s</w:t>
      </w:r>
    </w:p>
    <w:p w14:paraId="15F2CF61" w14:textId="77777777" w:rsidR="006E0AB9" w:rsidRDefault="006E0AB9">
      <w:pPr>
        <w:pBdr>
          <w:top w:val="nil"/>
          <w:left w:val="nil"/>
          <w:bottom w:val="nil"/>
          <w:right w:val="nil"/>
          <w:between w:val="nil"/>
        </w:pBdr>
        <w:spacing w:after="0" w:line="240" w:lineRule="auto"/>
        <w:ind w:left="540"/>
        <w:rPr>
          <w:rFonts w:ascii="Arial" w:eastAsia="Arial" w:hAnsi="Arial" w:cs="Arial"/>
          <w:color w:val="000000"/>
          <w:sz w:val="20"/>
          <w:szCs w:val="20"/>
        </w:rPr>
      </w:pPr>
    </w:p>
    <w:p w14:paraId="1F0A8765" w14:textId="77777777" w:rsidR="006E0AB9" w:rsidRDefault="006E0AB9">
      <w:pPr>
        <w:pBdr>
          <w:top w:val="nil"/>
          <w:left w:val="nil"/>
          <w:bottom w:val="nil"/>
          <w:right w:val="nil"/>
          <w:between w:val="nil"/>
        </w:pBdr>
        <w:spacing w:after="0" w:line="240" w:lineRule="auto"/>
        <w:ind w:left="540"/>
        <w:rPr>
          <w:rFonts w:ascii="Arial" w:eastAsia="Arial" w:hAnsi="Arial" w:cs="Arial"/>
          <w:color w:val="000000"/>
          <w:sz w:val="20"/>
          <w:szCs w:val="20"/>
        </w:rPr>
      </w:pPr>
    </w:p>
    <w:p w14:paraId="71F8E848" w14:textId="77777777" w:rsidR="006E0AB9" w:rsidRDefault="00C87DDE">
      <w:pPr>
        <w:pBdr>
          <w:top w:val="nil"/>
          <w:left w:val="nil"/>
          <w:bottom w:val="nil"/>
          <w:right w:val="nil"/>
          <w:between w:val="nil"/>
        </w:pBdr>
        <w:spacing w:after="0" w:line="240" w:lineRule="auto"/>
        <w:ind w:left="540"/>
        <w:rPr>
          <w:rFonts w:ascii="Arial" w:eastAsia="Arial" w:hAnsi="Arial" w:cs="Arial"/>
          <w:b/>
          <w:color w:val="000000"/>
          <w:sz w:val="20"/>
          <w:szCs w:val="20"/>
        </w:rPr>
      </w:pPr>
      <w:r>
        <w:rPr>
          <w:rFonts w:ascii="Arial" w:eastAsia="Arial" w:hAnsi="Arial" w:cs="Arial"/>
          <w:b/>
          <w:color w:val="000000"/>
          <w:sz w:val="20"/>
          <w:szCs w:val="20"/>
        </w:rPr>
        <w:t>Goal 1:</w:t>
      </w:r>
    </w:p>
    <w:p w14:paraId="74F41401" w14:textId="77777777" w:rsidR="006E0AB9" w:rsidRDefault="006E0AB9">
      <w:pPr>
        <w:pBdr>
          <w:top w:val="nil"/>
          <w:left w:val="nil"/>
          <w:bottom w:val="nil"/>
          <w:right w:val="nil"/>
          <w:between w:val="nil"/>
        </w:pBdr>
        <w:spacing w:after="0" w:line="240" w:lineRule="auto"/>
        <w:ind w:left="540"/>
        <w:rPr>
          <w:rFonts w:ascii="Arial" w:eastAsia="Arial" w:hAnsi="Arial" w:cs="Arial"/>
          <w:b/>
          <w:color w:val="000000"/>
          <w:sz w:val="20"/>
          <w:szCs w:val="20"/>
        </w:rPr>
      </w:pPr>
    </w:p>
    <w:p w14:paraId="52B06253" w14:textId="77777777" w:rsidR="006E0AB9" w:rsidRDefault="00C87DDE">
      <w:pPr>
        <w:pBdr>
          <w:top w:val="nil"/>
          <w:left w:val="nil"/>
          <w:bottom w:val="nil"/>
          <w:right w:val="nil"/>
          <w:between w:val="nil"/>
        </w:pBdr>
        <w:spacing w:after="0" w:line="240" w:lineRule="auto"/>
        <w:ind w:left="540"/>
        <w:rPr>
          <w:rFonts w:ascii="Arial" w:eastAsia="Arial" w:hAnsi="Arial" w:cs="Arial"/>
          <w:b/>
          <w:color w:val="000000"/>
          <w:sz w:val="20"/>
          <w:szCs w:val="20"/>
        </w:rPr>
      </w:pPr>
      <w:r>
        <w:rPr>
          <w:rFonts w:ascii="Arial" w:eastAsia="Arial" w:hAnsi="Arial" w:cs="Arial"/>
          <w:b/>
          <w:color w:val="000000"/>
          <w:sz w:val="20"/>
          <w:szCs w:val="20"/>
        </w:rPr>
        <w:t>Goal 2:</w:t>
      </w:r>
    </w:p>
    <w:p w14:paraId="53B8DCA6" w14:textId="77777777" w:rsidR="006E0AB9" w:rsidRDefault="006E0AB9">
      <w:pPr>
        <w:pBdr>
          <w:top w:val="nil"/>
          <w:left w:val="nil"/>
          <w:bottom w:val="nil"/>
          <w:right w:val="nil"/>
          <w:between w:val="nil"/>
        </w:pBdr>
        <w:spacing w:after="0" w:line="240" w:lineRule="auto"/>
        <w:ind w:left="540"/>
        <w:rPr>
          <w:rFonts w:ascii="Arial" w:eastAsia="Arial" w:hAnsi="Arial" w:cs="Arial"/>
          <w:sz w:val="20"/>
          <w:szCs w:val="20"/>
        </w:rPr>
      </w:pPr>
    </w:p>
    <w:p w14:paraId="75F5A59E" w14:textId="77777777" w:rsidR="006E0AB9" w:rsidRDefault="00C87DDE">
      <w:pPr>
        <w:pBdr>
          <w:top w:val="nil"/>
          <w:left w:val="nil"/>
          <w:bottom w:val="nil"/>
          <w:right w:val="nil"/>
          <w:between w:val="nil"/>
        </w:pBdr>
        <w:spacing w:after="0" w:line="240" w:lineRule="auto"/>
        <w:ind w:firstLine="540"/>
        <w:rPr>
          <w:rFonts w:ascii="Arial" w:eastAsia="Arial" w:hAnsi="Arial" w:cs="Arial"/>
          <w:b/>
          <w:color w:val="000000"/>
          <w:sz w:val="20"/>
          <w:szCs w:val="20"/>
        </w:rPr>
      </w:pPr>
      <w:r>
        <w:rPr>
          <w:rFonts w:ascii="Arial" w:eastAsia="Arial" w:hAnsi="Arial" w:cs="Arial"/>
          <w:b/>
          <w:color w:val="000000"/>
          <w:sz w:val="20"/>
          <w:szCs w:val="20"/>
        </w:rPr>
        <w:t>Goal 3</w:t>
      </w:r>
    </w:p>
    <w:p w14:paraId="6BDF8C04" w14:textId="77777777" w:rsidR="006E0AB9" w:rsidRDefault="006E0AB9">
      <w:pPr>
        <w:pBdr>
          <w:top w:val="nil"/>
          <w:left w:val="nil"/>
          <w:bottom w:val="nil"/>
          <w:right w:val="nil"/>
          <w:between w:val="nil"/>
        </w:pBdr>
        <w:spacing w:after="0" w:line="240" w:lineRule="auto"/>
        <w:ind w:left="540"/>
        <w:rPr>
          <w:rFonts w:ascii="Arial" w:eastAsia="Arial" w:hAnsi="Arial" w:cs="Arial"/>
          <w:color w:val="000000"/>
          <w:sz w:val="20"/>
          <w:szCs w:val="20"/>
        </w:rPr>
      </w:pPr>
    </w:p>
    <w:p w14:paraId="7A0B6BC3" w14:textId="77777777" w:rsidR="006E0AB9" w:rsidRDefault="006E0AB9">
      <w:pPr>
        <w:pBdr>
          <w:top w:val="nil"/>
          <w:left w:val="nil"/>
          <w:bottom w:val="nil"/>
          <w:right w:val="nil"/>
          <w:between w:val="nil"/>
        </w:pBdr>
        <w:spacing w:after="0" w:line="240" w:lineRule="auto"/>
        <w:ind w:left="540"/>
        <w:rPr>
          <w:rFonts w:ascii="Arial" w:eastAsia="Arial" w:hAnsi="Arial" w:cs="Arial"/>
          <w:sz w:val="20"/>
          <w:szCs w:val="20"/>
        </w:rPr>
      </w:pPr>
    </w:p>
    <w:p w14:paraId="233210DA" w14:textId="77777777" w:rsidR="006E0AB9" w:rsidRDefault="00C87DDE">
      <w:pPr>
        <w:pBdr>
          <w:top w:val="nil"/>
          <w:left w:val="nil"/>
          <w:bottom w:val="nil"/>
          <w:right w:val="nil"/>
          <w:between w:val="nil"/>
        </w:pBdr>
        <w:spacing w:after="0" w:line="240" w:lineRule="auto"/>
        <w:ind w:left="540"/>
        <w:rPr>
          <w:rFonts w:ascii="Arial" w:eastAsia="Arial" w:hAnsi="Arial" w:cs="Arial"/>
          <w:b/>
          <w:color w:val="000000"/>
          <w:sz w:val="20"/>
          <w:szCs w:val="20"/>
        </w:rPr>
      </w:pPr>
      <w:r>
        <w:rPr>
          <w:rFonts w:ascii="Arial" w:eastAsia="Arial" w:hAnsi="Arial" w:cs="Arial"/>
          <w:b/>
          <w:color w:val="000000"/>
          <w:sz w:val="20"/>
          <w:szCs w:val="20"/>
        </w:rPr>
        <w:t>SUNY Mission Statement</w:t>
      </w:r>
    </w:p>
    <w:p w14:paraId="52BD3C28" w14:textId="77777777" w:rsidR="006E0AB9" w:rsidRDefault="00C87DDE">
      <w:pPr>
        <w:pBdr>
          <w:top w:val="nil"/>
          <w:left w:val="nil"/>
          <w:bottom w:val="nil"/>
          <w:right w:val="nil"/>
          <w:between w:val="nil"/>
        </w:pBdr>
        <w:spacing w:after="0" w:line="240" w:lineRule="auto"/>
        <w:ind w:left="540"/>
        <w:rPr>
          <w:rFonts w:ascii="Arial" w:eastAsia="Arial" w:hAnsi="Arial" w:cs="Arial"/>
          <w:color w:val="000000"/>
          <w:sz w:val="20"/>
          <w:szCs w:val="20"/>
        </w:rPr>
      </w:pPr>
      <w:r>
        <w:rPr>
          <w:rFonts w:ascii="Arial" w:eastAsia="Arial" w:hAnsi="Arial" w:cs="Arial"/>
          <w:color w:val="000000"/>
          <w:sz w:val="20"/>
          <w:szCs w:val="20"/>
        </w:rPr>
        <w:t xml:space="preserve">Encourages and facilitates basic and applied research for the purpose of the creation and dissemination of knowledge vital for continued human, scientific, technological and economic advancement: </w:t>
      </w:r>
    </w:p>
    <w:p w14:paraId="40B9B6E1" w14:textId="77777777" w:rsidR="006E0AB9" w:rsidRDefault="00C87DDE">
      <w:pPr>
        <w:numPr>
          <w:ilvl w:val="0"/>
          <w:numId w:val="5"/>
        </w:numPr>
        <w:pBdr>
          <w:top w:val="nil"/>
          <w:left w:val="nil"/>
          <w:bottom w:val="nil"/>
          <w:right w:val="nil"/>
          <w:between w:val="nil"/>
        </w:pBdr>
        <w:spacing w:after="0" w:line="240" w:lineRule="auto"/>
        <w:ind w:left="1080"/>
        <w:rPr>
          <w:rFonts w:ascii="Arial" w:eastAsia="Arial" w:hAnsi="Arial" w:cs="Arial"/>
          <w:sz w:val="20"/>
          <w:szCs w:val="20"/>
        </w:rPr>
      </w:pPr>
      <w:r>
        <w:rPr>
          <w:rFonts w:ascii="Arial" w:eastAsia="Arial" w:hAnsi="Arial" w:cs="Arial"/>
          <w:color w:val="000000"/>
          <w:sz w:val="20"/>
          <w:szCs w:val="20"/>
        </w:rPr>
        <w:t xml:space="preserve">This program offers </w:t>
      </w:r>
    </w:p>
    <w:p w14:paraId="2FA9A23E" w14:textId="77777777" w:rsidR="006E0AB9" w:rsidRDefault="006E0AB9">
      <w:pPr>
        <w:pBdr>
          <w:top w:val="nil"/>
          <w:left w:val="nil"/>
          <w:bottom w:val="nil"/>
          <w:right w:val="nil"/>
          <w:between w:val="nil"/>
        </w:pBdr>
        <w:spacing w:after="0" w:line="240" w:lineRule="auto"/>
        <w:ind w:left="540"/>
        <w:rPr>
          <w:rFonts w:ascii="Arial" w:eastAsia="Arial" w:hAnsi="Arial" w:cs="Arial"/>
          <w:sz w:val="20"/>
          <w:szCs w:val="20"/>
        </w:rPr>
      </w:pPr>
    </w:p>
    <w:p w14:paraId="19C1E976" w14:textId="77777777" w:rsidR="006E0AB9" w:rsidRDefault="00C87DDE">
      <w:pPr>
        <w:ind w:left="540"/>
        <w:rPr>
          <w:rFonts w:ascii="Arial" w:eastAsia="Arial" w:hAnsi="Arial" w:cs="Arial"/>
          <w:sz w:val="20"/>
          <w:szCs w:val="20"/>
        </w:rPr>
      </w:pPr>
      <w:r>
        <w:rPr>
          <w:rFonts w:ascii="Arial" w:eastAsia="Arial" w:hAnsi="Arial" w:cs="Arial"/>
          <w:sz w:val="20"/>
          <w:szCs w:val="20"/>
        </w:rPr>
        <w:t xml:space="preserve">Promotes appropriate program articulation between its state-operated institutions and its community colleges as well as encourages regional networks and cooperative relationships with other educational and cultural institutions for the purpose of better fulfilling its mission of education, research and service. </w:t>
      </w:r>
    </w:p>
    <w:p w14:paraId="3F260B8A" w14:textId="77777777" w:rsidR="006E0AB9" w:rsidRDefault="00C87DDE">
      <w:pPr>
        <w:numPr>
          <w:ilvl w:val="0"/>
          <w:numId w:val="5"/>
        </w:numPr>
        <w:pBdr>
          <w:top w:val="nil"/>
          <w:left w:val="nil"/>
          <w:bottom w:val="nil"/>
          <w:right w:val="nil"/>
          <w:between w:val="nil"/>
        </w:pBdr>
        <w:ind w:left="1080"/>
        <w:rPr>
          <w:rFonts w:ascii="Arial" w:eastAsia="Arial" w:hAnsi="Arial" w:cs="Arial"/>
          <w:color w:val="000000"/>
          <w:sz w:val="20"/>
          <w:szCs w:val="20"/>
        </w:rPr>
      </w:pPr>
      <w:r>
        <w:rPr>
          <w:rFonts w:ascii="Arial" w:eastAsia="Arial" w:hAnsi="Arial" w:cs="Arial"/>
          <w:color w:val="000000"/>
          <w:sz w:val="20"/>
          <w:szCs w:val="20"/>
        </w:rPr>
        <w:t>Additionally,</w:t>
      </w:r>
    </w:p>
    <w:p w14:paraId="31958566" w14:textId="77777777" w:rsidR="006E0AB9" w:rsidRDefault="00C87DDE">
      <w:pPr>
        <w:pBdr>
          <w:top w:val="nil"/>
          <w:left w:val="nil"/>
          <w:bottom w:val="nil"/>
          <w:right w:val="nil"/>
          <w:between w:val="nil"/>
        </w:pBdr>
        <w:spacing w:after="0" w:line="240" w:lineRule="auto"/>
        <w:ind w:firstLine="540"/>
        <w:rPr>
          <w:rFonts w:ascii="Arial" w:eastAsia="Arial" w:hAnsi="Arial" w:cs="Arial"/>
          <w:b/>
          <w:color w:val="000000"/>
          <w:sz w:val="20"/>
          <w:szCs w:val="20"/>
        </w:rPr>
      </w:pPr>
      <w:r>
        <w:rPr>
          <w:rFonts w:ascii="Arial" w:eastAsia="Arial" w:hAnsi="Arial" w:cs="Arial"/>
          <w:b/>
          <w:color w:val="000000"/>
          <w:sz w:val="20"/>
          <w:szCs w:val="20"/>
        </w:rPr>
        <w:t xml:space="preserve">Program Impact on SUNY and New York State </w:t>
      </w:r>
    </w:p>
    <w:p w14:paraId="502B72D8" w14:textId="77777777" w:rsidR="006E0AB9" w:rsidRDefault="006E0AB9">
      <w:pPr>
        <w:pBdr>
          <w:top w:val="nil"/>
          <w:left w:val="nil"/>
          <w:bottom w:val="nil"/>
          <w:right w:val="nil"/>
          <w:between w:val="nil"/>
        </w:pBdr>
        <w:spacing w:after="0"/>
        <w:ind w:left="540"/>
        <w:rPr>
          <w:rFonts w:ascii="Arial" w:eastAsia="Arial" w:hAnsi="Arial" w:cs="Arial"/>
          <w:color w:val="000000"/>
          <w:sz w:val="20"/>
          <w:szCs w:val="20"/>
        </w:rPr>
      </w:pPr>
    </w:p>
    <w:p w14:paraId="2DE1ABAD" w14:textId="77777777" w:rsidR="006E0AB9" w:rsidRDefault="00C87DDE">
      <w:pPr>
        <w:pBdr>
          <w:top w:val="nil"/>
          <w:left w:val="nil"/>
          <w:bottom w:val="nil"/>
          <w:right w:val="nil"/>
          <w:between w:val="nil"/>
        </w:pBdr>
        <w:spacing w:after="0"/>
        <w:ind w:left="540"/>
        <w:rPr>
          <w:rFonts w:ascii="Arial" w:eastAsia="Arial" w:hAnsi="Arial" w:cs="Arial"/>
          <w:color w:val="000000"/>
          <w:sz w:val="20"/>
          <w:szCs w:val="20"/>
        </w:rPr>
      </w:pPr>
      <w:r>
        <w:br w:type="page"/>
      </w:r>
    </w:p>
    <w:p w14:paraId="4583D235" w14:textId="77777777" w:rsidR="006E0AB9" w:rsidRDefault="006E0AB9">
      <w:pPr>
        <w:pBdr>
          <w:top w:val="nil"/>
          <w:left w:val="nil"/>
          <w:bottom w:val="nil"/>
          <w:right w:val="nil"/>
          <w:between w:val="nil"/>
        </w:pBdr>
        <w:spacing w:after="0"/>
        <w:ind w:left="540"/>
        <w:rPr>
          <w:rFonts w:ascii="Arial" w:eastAsia="Arial" w:hAnsi="Arial" w:cs="Arial"/>
          <w:color w:val="000000"/>
          <w:sz w:val="20"/>
          <w:szCs w:val="20"/>
        </w:rPr>
      </w:pPr>
    </w:p>
    <w:p w14:paraId="6D24043B" w14:textId="77777777" w:rsidR="006E0AB9" w:rsidRDefault="00C87DDE">
      <w:pPr>
        <w:numPr>
          <w:ilvl w:val="0"/>
          <w:numId w:val="9"/>
        </w:numPr>
        <w:pBdr>
          <w:top w:val="nil"/>
          <w:left w:val="nil"/>
          <w:bottom w:val="nil"/>
          <w:right w:val="nil"/>
          <w:between w:val="nil"/>
        </w:pBdr>
        <w:spacing w:after="0"/>
        <w:ind w:left="630" w:hanging="270"/>
        <w:rPr>
          <w:rFonts w:ascii="Arial" w:eastAsia="Arial" w:hAnsi="Arial" w:cs="Arial"/>
          <w:b/>
          <w:color w:val="000000"/>
          <w:sz w:val="20"/>
          <w:szCs w:val="20"/>
        </w:rPr>
      </w:pPr>
      <w:r>
        <w:rPr>
          <w:rFonts w:ascii="Arial" w:eastAsia="Arial" w:hAnsi="Arial" w:cs="Arial"/>
          <w:b/>
          <w:color w:val="000000"/>
          <w:sz w:val="20"/>
          <w:szCs w:val="20"/>
        </w:rPr>
        <w:t>Curriculum Sequence</w:t>
      </w:r>
    </w:p>
    <w:p w14:paraId="19C3487E" w14:textId="77777777" w:rsidR="006E0AB9" w:rsidRPr="00577697" w:rsidRDefault="00C87DDE" w:rsidP="008D591A">
      <w:pPr>
        <w:pBdr>
          <w:top w:val="nil"/>
          <w:left w:val="nil"/>
          <w:bottom w:val="nil"/>
          <w:right w:val="nil"/>
          <w:between w:val="nil"/>
        </w:pBdr>
        <w:spacing w:after="0"/>
        <w:ind w:left="630" w:hanging="270"/>
        <w:rPr>
          <w:rFonts w:ascii="Arial" w:eastAsia="Arial" w:hAnsi="Arial" w:cs="Arial"/>
          <w:b/>
          <w:color w:val="000000"/>
          <w:sz w:val="20"/>
          <w:szCs w:val="20"/>
        </w:rPr>
      </w:pPr>
      <w:r>
        <w:rPr>
          <w:rFonts w:ascii="Arial" w:eastAsia="Arial" w:hAnsi="Arial" w:cs="Arial"/>
          <w:b/>
          <w:color w:val="000000"/>
          <w:sz w:val="20"/>
          <w:szCs w:val="20"/>
        </w:rPr>
        <w:t>Proposed program degree type</w:t>
      </w:r>
      <w:r w:rsidR="008D591A">
        <w:rPr>
          <w:rFonts w:ascii="Arial" w:eastAsia="Arial" w:hAnsi="Arial" w:cs="Arial"/>
          <w:b/>
          <w:color w:val="000000"/>
          <w:sz w:val="20"/>
          <w:szCs w:val="20"/>
        </w:rPr>
        <w:t xml:space="preserve"> (</w:t>
      </w:r>
      <w:r w:rsidR="008D591A" w:rsidRPr="00B957C8">
        <w:rPr>
          <w:rFonts w:ascii="Arial" w:eastAsia="Arial" w:hAnsi="Arial" w:cs="Arial"/>
          <w:b/>
          <w:color w:val="FF0000"/>
          <w:sz w:val="20"/>
          <w:szCs w:val="20"/>
        </w:rPr>
        <w:t>double-click on this table to open it in Excel</w:t>
      </w:r>
      <w:r w:rsidR="008D591A">
        <w:rPr>
          <w:rFonts w:ascii="Arial" w:eastAsia="Arial" w:hAnsi="Arial" w:cs="Arial"/>
          <w:b/>
          <w:color w:val="000000"/>
          <w:sz w:val="20"/>
          <w:szCs w:val="20"/>
        </w:rPr>
        <w:t>)</w:t>
      </w:r>
    </w:p>
    <w:bookmarkStart w:id="1" w:name="_MON_1708435740"/>
    <w:bookmarkEnd w:id="1"/>
    <w:p w14:paraId="32F16519" w14:textId="735E42CB" w:rsidR="00577697" w:rsidRDefault="00D27762" w:rsidP="00DD26C1">
      <w:pPr>
        <w:ind w:left="360"/>
        <w:rPr>
          <w:rFonts w:ascii="Arial" w:eastAsia="Arial" w:hAnsi="Arial" w:cs="Arial"/>
          <w:sz w:val="20"/>
          <w:szCs w:val="20"/>
        </w:rPr>
      </w:pPr>
      <w:r>
        <w:rPr>
          <w:rFonts w:ascii="Arial" w:eastAsia="Arial" w:hAnsi="Arial" w:cs="Arial"/>
          <w:sz w:val="20"/>
          <w:szCs w:val="20"/>
        </w:rPr>
        <w:object w:dxaOrig="9210" w:dyaOrig="11401" w14:anchorId="524F1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1pt;height:569.95pt" o:ole="">
            <v:imagedata r:id="rId8" o:title=""/>
          </v:shape>
          <o:OLEObject Type="Embed" ProgID="Excel.Sheet.12" ShapeID="_x0000_i1025" DrawAspect="Content" ObjectID="_1710137603" r:id="rId9"/>
        </w:object>
      </w:r>
    </w:p>
    <w:p w14:paraId="71C03BE8" w14:textId="77777777" w:rsidR="006E0AB9" w:rsidRPr="00830FC2" w:rsidRDefault="00C87DDE">
      <w:pPr>
        <w:rPr>
          <w:rFonts w:ascii="Arial" w:eastAsia="Arial" w:hAnsi="Arial" w:cs="Arial"/>
          <w:b/>
          <w:sz w:val="20"/>
          <w:szCs w:val="20"/>
        </w:rPr>
      </w:pPr>
      <w:r>
        <w:br w:type="page"/>
      </w:r>
    </w:p>
    <w:p w14:paraId="76C72C96" w14:textId="77777777" w:rsidR="006E0AB9" w:rsidRDefault="00C87DDE">
      <w:pPr>
        <w:rPr>
          <w:rFonts w:ascii="Arial" w:eastAsia="Arial" w:hAnsi="Arial" w:cs="Arial"/>
          <w:b/>
          <w:sz w:val="20"/>
          <w:szCs w:val="20"/>
          <w:u w:val="single"/>
        </w:rPr>
      </w:pPr>
      <w:r>
        <w:rPr>
          <w:rFonts w:ascii="Arial" w:eastAsia="Arial" w:hAnsi="Arial" w:cs="Arial"/>
          <w:b/>
          <w:sz w:val="20"/>
          <w:szCs w:val="20"/>
          <w:u w:val="single"/>
        </w:rPr>
        <w:lastRenderedPageBreak/>
        <w:t>Career Potential</w:t>
      </w:r>
    </w:p>
    <w:p w14:paraId="520679B1" w14:textId="77777777" w:rsidR="006E0AB9" w:rsidRDefault="00C87DDE">
      <w:pPr>
        <w:numPr>
          <w:ilvl w:val="0"/>
          <w:numId w:val="9"/>
        </w:numPr>
        <w:pBdr>
          <w:top w:val="nil"/>
          <w:left w:val="nil"/>
          <w:bottom w:val="nil"/>
          <w:right w:val="nil"/>
          <w:between w:val="nil"/>
        </w:pBdr>
        <w:tabs>
          <w:tab w:val="left" w:pos="630"/>
        </w:tabs>
        <w:ind w:left="630" w:hanging="270"/>
        <w:rPr>
          <w:rFonts w:ascii="Arial" w:eastAsia="Arial" w:hAnsi="Arial" w:cs="Arial"/>
          <w:b/>
          <w:color w:val="000000"/>
          <w:sz w:val="20"/>
          <w:szCs w:val="20"/>
        </w:rPr>
      </w:pPr>
      <w:r>
        <w:rPr>
          <w:rFonts w:ascii="Arial" w:eastAsia="Arial" w:hAnsi="Arial" w:cs="Arial"/>
          <w:b/>
          <w:color w:val="000000"/>
          <w:sz w:val="20"/>
          <w:szCs w:val="20"/>
        </w:rPr>
        <w:t>Employment Opportunities</w:t>
      </w:r>
      <w:r>
        <w:rPr>
          <w:rFonts w:ascii="Arial" w:eastAsia="Arial" w:hAnsi="Arial" w:cs="Arial"/>
          <w:color w:val="000000"/>
          <w:sz w:val="20"/>
          <w:szCs w:val="20"/>
        </w:rPr>
        <w:t>:</w:t>
      </w:r>
    </w:p>
    <w:p w14:paraId="5D77573C" w14:textId="77777777" w:rsidR="006E0AB9" w:rsidRDefault="006E0AB9">
      <w:pPr>
        <w:widowControl w:val="0"/>
        <w:numPr>
          <w:ilvl w:val="0"/>
          <w:numId w:val="3"/>
        </w:numPr>
        <w:pBdr>
          <w:top w:val="nil"/>
          <w:left w:val="nil"/>
          <w:bottom w:val="nil"/>
          <w:right w:val="nil"/>
          <w:between w:val="nil"/>
        </w:pBdr>
        <w:tabs>
          <w:tab w:val="left" w:pos="630"/>
        </w:tabs>
        <w:spacing w:after="0" w:line="240" w:lineRule="auto"/>
        <w:ind w:left="630" w:firstLine="180"/>
        <w:rPr>
          <w:rFonts w:ascii="Arial" w:eastAsia="Arial" w:hAnsi="Arial" w:cs="Arial"/>
          <w:color w:val="000000"/>
          <w:sz w:val="20"/>
          <w:szCs w:val="20"/>
        </w:rPr>
      </w:pPr>
      <w:bookmarkStart w:id="2" w:name="_heading=h.1fob9te" w:colFirst="0" w:colLast="0"/>
      <w:bookmarkEnd w:id="2"/>
    </w:p>
    <w:p w14:paraId="465A9421" w14:textId="77777777" w:rsidR="006E0AB9" w:rsidRDefault="006E0AB9">
      <w:pPr>
        <w:widowControl w:val="0"/>
        <w:numPr>
          <w:ilvl w:val="0"/>
          <w:numId w:val="3"/>
        </w:numPr>
        <w:pBdr>
          <w:top w:val="nil"/>
          <w:left w:val="nil"/>
          <w:bottom w:val="nil"/>
          <w:right w:val="nil"/>
          <w:between w:val="nil"/>
        </w:pBdr>
        <w:tabs>
          <w:tab w:val="left" w:pos="630"/>
        </w:tabs>
        <w:spacing w:after="0" w:line="240" w:lineRule="auto"/>
        <w:ind w:left="630" w:firstLine="180"/>
        <w:rPr>
          <w:rFonts w:ascii="Arial" w:eastAsia="Arial" w:hAnsi="Arial" w:cs="Arial"/>
          <w:color w:val="000000"/>
          <w:sz w:val="20"/>
          <w:szCs w:val="20"/>
        </w:rPr>
      </w:pPr>
      <w:bookmarkStart w:id="3" w:name="_heading=h.3znysh7" w:colFirst="0" w:colLast="0"/>
      <w:bookmarkEnd w:id="3"/>
    </w:p>
    <w:p w14:paraId="1BF18F15" w14:textId="77777777" w:rsidR="006E0AB9" w:rsidRDefault="006E0AB9">
      <w:pPr>
        <w:widowControl w:val="0"/>
        <w:numPr>
          <w:ilvl w:val="0"/>
          <w:numId w:val="3"/>
        </w:numPr>
        <w:pBdr>
          <w:top w:val="nil"/>
          <w:left w:val="nil"/>
          <w:bottom w:val="nil"/>
          <w:right w:val="nil"/>
          <w:between w:val="nil"/>
        </w:pBdr>
        <w:tabs>
          <w:tab w:val="left" w:pos="630"/>
        </w:tabs>
        <w:spacing w:after="0" w:line="240" w:lineRule="auto"/>
        <w:ind w:left="630" w:firstLine="180"/>
        <w:rPr>
          <w:rFonts w:ascii="Arial" w:eastAsia="Arial" w:hAnsi="Arial" w:cs="Arial"/>
          <w:color w:val="000000"/>
          <w:sz w:val="20"/>
          <w:szCs w:val="20"/>
        </w:rPr>
      </w:pPr>
      <w:bookmarkStart w:id="4" w:name="_heading=h.2et92p0" w:colFirst="0" w:colLast="0"/>
      <w:bookmarkEnd w:id="4"/>
    </w:p>
    <w:p w14:paraId="1D0ACAFC" w14:textId="77777777" w:rsidR="006E0AB9" w:rsidRDefault="006E0AB9">
      <w:pPr>
        <w:widowControl w:val="0"/>
        <w:numPr>
          <w:ilvl w:val="0"/>
          <w:numId w:val="3"/>
        </w:numPr>
        <w:pBdr>
          <w:top w:val="nil"/>
          <w:left w:val="nil"/>
          <w:bottom w:val="nil"/>
          <w:right w:val="nil"/>
          <w:between w:val="nil"/>
        </w:pBdr>
        <w:tabs>
          <w:tab w:val="left" w:pos="630"/>
        </w:tabs>
        <w:spacing w:after="0" w:line="240" w:lineRule="auto"/>
        <w:ind w:left="630" w:firstLine="180"/>
        <w:rPr>
          <w:rFonts w:ascii="Arial" w:eastAsia="Arial" w:hAnsi="Arial" w:cs="Arial"/>
          <w:color w:val="000000"/>
          <w:sz w:val="20"/>
          <w:szCs w:val="20"/>
        </w:rPr>
      </w:pPr>
      <w:bookmarkStart w:id="5" w:name="_heading=h.tyjcwt" w:colFirst="0" w:colLast="0"/>
      <w:bookmarkEnd w:id="5"/>
    </w:p>
    <w:p w14:paraId="4219DB6C" w14:textId="77777777" w:rsidR="006E0AB9" w:rsidRDefault="006E0AB9">
      <w:pPr>
        <w:rPr>
          <w:rFonts w:ascii="Arial" w:eastAsia="Arial" w:hAnsi="Arial" w:cs="Arial"/>
          <w:sz w:val="20"/>
          <w:szCs w:val="20"/>
        </w:rPr>
      </w:pPr>
      <w:bookmarkStart w:id="6" w:name="_heading=h.1t3h5sf" w:colFirst="0" w:colLast="0"/>
      <w:bookmarkEnd w:id="6"/>
    </w:p>
    <w:p w14:paraId="750388B6" w14:textId="77777777" w:rsidR="006E0AB9" w:rsidRDefault="006E0AB9">
      <w:pPr>
        <w:rPr>
          <w:rFonts w:ascii="Arial" w:eastAsia="Arial" w:hAnsi="Arial" w:cs="Arial"/>
          <w:sz w:val="20"/>
          <w:szCs w:val="20"/>
        </w:rPr>
      </w:pPr>
      <w:bookmarkStart w:id="7" w:name="_heading=h.9tg71wrxbyz4" w:colFirst="0" w:colLast="0"/>
      <w:bookmarkEnd w:id="7"/>
    </w:p>
    <w:p w14:paraId="23A09D17" w14:textId="77777777" w:rsidR="006E0AB9" w:rsidRDefault="00C87DDE">
      <w:pPr>
        <w:ind w:firstLine="630"/>
        <w:rPr>
          <w:rFonts w:ascii="Arial" w:eastAsia="Arial" w:hAnsi="Arial" w:cs="Arial"/>
          <w:b/>
          <w:sz w:val="20"/>
          <w:szCs w:val="20"/>
        </w:rPr>
      </w:pPr>
      <w:r>
        <w:rPr>
          <w:rFonts w:ascii="Arial" w:eastAsia="Arial" w:hAnsi="Arial" w:cs="Arial"/>
          <w:b/>
          <w:sz w:val="20"/>
          <w:szCs w:val="20"/>
        </w:rPr>
        <w:t>Similar Undergraduate Degree Program Placement information</w:t>
      </w:r>
    </w:p>
    <w:p w14:paraId="63B72F47" w14:textId="77777777" w:rsidR="006E0AB9" w:rsidRDefault="00C87DDE">
      <w:pPr>
        <w:ind w:left="720"/>
        <w:rPr>
          <w:rFonts w:ascii="Arial" w:eastAsia="Arial" w:hAnsi="Arial" w:cs="Arial"/>
          <w:sz w:val="20"/>
          <w:szCs w:val="20"/>
        </w:rPr>
      </w:pPr>
      <w:r>
        <w:rPr>
          <w:rFonts w:ascii="Arial" w:eastAsia="Arial" w:hAnsi="Arial" w:cs="Arial"/>
          <w:b/>
          <w:sz w:val="20"/>
          <w:szCs w:val="20"/>
        </w:rPr>
        <w:t xml:space="preserve">Institution #1, Program name: </w:t>
      </w:r>
      <w:r>
        <w:rPr>
          <w:rFonts w:ascii="Arial" w:eastAsia="Arial" w:hAnsi="Arial" w:cs="Arial"/>
          <w:sz w:val="20"/>
          <w:szCs w:val="20"/>
        </w:rPr>
        <w:t>(list placement data found on the comparison university’s website)</w:t>
      </w:r>
    </w:p>
    <w:p w14:paraId="059DB247" w14:textId="77777777" w:rsidR="006E0AB9" w:rsidRDefault="006E0AB9">
      <w:pPr>
        <w:numPr>
          <w:ilvl w:val="0"/>
          <w:numId w:val="7"/>
        </w:numPr>
        <w:pBdr>
          <w:top w:val="nil"/>
          <w:left w:val="nil"/>
          <w:bottom w:val="nil"/>
          <w:right w:val="nil"/>
          <w:between w:val="nil"/>
        </w:pBdr>
        <w:spacing w:after="0" w:line="240" w:lineRule="auto"/>
        <w:rPr>
          <w:rFonts w:ascii="Arial" w:eastAsia="Arial" w:hAnsi="Arial" w:cs="Arial"/>
          <w:color w:val="454545"/>
          <w:sz w:val="20"/>
          <w:szCs w:val="20"/>
        </w:rPr>
      </w:pPr>
    </w:p>
    <w:p w14:paraId="0DCD0E76" w14:textId="77777777" w:rsidR="006E0AB9" w:rsidRDefault="006E0AB9">
      <w:pPr>
        <w:pBdr>
          <w:top w:val="nil"/>
          <w:left w:val="nil"/>
          <w:bottom w:val="nil"/>
          <w:right w:val="nil"/>
          <w:between w:val="nil"/>
        </w:pBdr>
        <w:tabs>
          <w:tab w:val="left" w:pos="630"/>
        </w:tabs>
        <w:ind w:left="630"/>
        <w:rPr>
          <w:rFonts w:ascii="Arial" w:eastAsia="Arial" w:hAnsi="Arial" w:cs="Arial"/>
          <w:sz w:val="20"/>
          <w:szCs w:val="20"/>
        </w:rPr>
      </w:pPr>
    </w:p>
    <w:p w14:paraId="0EB06EFB" w14:textId="77777777" w:rsidR="006E0AB9" w:rsidRDefault="00C87DDE">
      <w:pPr>
        <w:ind w:left="720"/>
        <w:rPr>
          <w:rFonts w:ascii="Arial" w:eastAsia="Arial" w:hAnsi="Arial" w:cs="Arial"/>
          <w:sz w:val="20"/>
          <w:szCs w:val="20"/>
        </w:rPr>
      </w:pPr>
      <w:r>
        <w:rPr>
          <w:rFonts w:ascii="Arial" w:eastAsia="Arial" w:hAnsi="Arial" w:cs="Arial"/>
          <w:b/>
          <w:sz w:val="20"/>
          <w:szCs w:val="20"/>
        </w:rPr>
        <w:t xml:space="preserve">Institution #2, Program name: </w:t>
      </w:r>
      <w:r>
        <w:rPr>
          <w:rFonts w:ascii="Arial" w:eastAsia="Arial" w:hAnsi="Arial" w:cs="Arial"/>
          <w:sz w:val="20"/>
          <w:szCs w:val="20"/>
        </w:rPr>
        <w:t>(list placement data found on the comparison university’s website)</w:t>
      </w:r>
    </w:p>
    <w:p w14:paraId="219E49CF" w14:textId="77777777" w:rsidR="006E0AB9" w:rsidRDefault="006E0AB9">
      <w:pPr>
        <w:numPr>
          <w:ilvl w:val="0"/>
          <w:numId w:val="7"/>
        </w:numPr>
        <w:pBdr>
          <w:top w:val="nil"/>
          <w:left w:val="nil"/>
          <w:bottom w:val="nil"/>
          <w:right w:val="nil"/>
          <w:between w:val="nil"/>
        </w:pBdr>
        <w:spacing w:after="0" w:line="240" w:lineRule="auto"/>
        <w:rPr>
          <w:rFonts w:ascii="Arial" w:eastAsia="Arial" w:hAnsi="Arial" w:cs="Arial"/>
          <w:color w:val="454545"/>
          <w:sz w:val="20"/>
          <w:szCs w:val="20"/>
        </w:rPr>
      </w:pPr>
    </w:p>
    <w:p w14:paraId="29CC7F0B" w14:textId="77777777" w:rsidR="006E0AB9" w:rsidRDefault="006E0AB9" w:rsidP="00DD3EF1">
      <w:pPr>
        <w:pBdr>
          <w:top w:val="nil"/>
          <w:left w:val="nil"/>
          <w:bottom w:val="nil"/>
          <w:right w:val="nil"/>
          <w:between w:val="nil"/>
        </w:pBdr>
        <w:spacing w:after="0"/>
        <w:rPr>
          <w:rFonts w:ascii="Arial" w:eastAsia="Arial" w:hAnsi="Arial" w:cs="Arial"/>
          <w:color w:val="000000"/>
          <w:sz w:val="20"/>
          <w:szCs w:val="20"/>
        </w:rPr>
      </w:pPr>
    </w:p>
    <w:p w14:paraId="25328038" w14:textId="77777777" w:rsidR="006E0AB9" w:rsidRDefault="00C87DDE">
      <w:pPr>
        <w:pBdr>
          <w:top w:val="nil"/>
          <w:left w:val="nil"/>
          <w:bottom w:val="nil"/>
          <w:right w:val="nil"/>
          <w:between w:val="nil"/>
        </w:pBdr>
        <w:spacing w:after="0" w:line="480" w:lineRule="auto"/>
        <w:rPr>
          <w:rFonts w:ascii="Arial" w:eastAsia="Arial" w:hAnsi="Arial" w:cs="Arial"/>
          <w:b/>
          <w:color w:val="000000"/>
          <w:sz w:val="20"/>
          <w:szCs w:val="20"/>
          <w:u w:val="single"/>
        </w:rPr>
      </w:pPr>
      <w:r>
        <w:br w:type="page"/>
      </w:r>
    </w:p>
    <w:p w14:paraId="1D6DB92A" w14:textId="77777777" w:rsidR="006E0AB9" w:rsidRDefault="00C87DDE">
      <w:pPr>
        <w:pBdr>
          <w:top w:val="nil"/>
          <w:left w:val="nil"/>
          <w:bottom w:val="nil"/>
          <w:right w:val="nil"/>
          <w:between w:val="nil"/>
        </w:pBdr>
        <w:spacing w:after="0" w:line="480" w:lineRule="auto"/>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Financial Overview</w:t>
      </w:r>
    </w:p>
    <w:p w14:paraId="15654B6A" w14:textId="77777777" w:rsidR="006E0AB9" w:rsidRDefault="00C87DDE">
      <w:pPr>
        <w:pBdr>
          <w:top w:val="nil"/>
          <w:left w:val="nil"/>
          <w:bottom w:val="nil"/>
          <w:right w:val="nil"/>
          <w:between w:val="nil"/>
        </w:pBdr>
        <w:spacing w:after="0" w:line="480" w:lineRule="auto"/>
        <w:rPr>
          <w:rFonts w:ascii="Arial" w:eastAsia="Arial" w:hAnsi="Arial" w:cs="Arial"/>
          <w:sz w:val="20"/>
          <w:szCs w:val="20"/>
        </w:rPr>
      </w:pPr>
      <w:r>
        <w:rPr>
          <w:rFonts w:ascii="Arial" w:eastAsia="Arial" w:hAnsi="Arial" w:cs="Arial"/>
          <w:sz w:val="20"/>
          <w:szCs w:val="20"/>
        </w:rPr>
        <w:t>A statement about how the financial overview was prepared.</w:t>
      </w:r>
    </w:p>
    <w:p w14:paraId="6A0ADC19" w14:textId="77777777" w:rsidR="006E0AB9" w:rsidRDefault="00C87DDE">
      <w:pPr>
        <w:numPr>
          <w:ilvl w:val="0"/>
          <w:numId w:val="9"/>
        </w:numPr>
        <w:pBdr>
          <w:top w:val="nil"/>
          <w:left w:val="nil"/>
          <w:bottom w:val="nil"/>
          <w:right w:val="nil"/>
          <w:between w:val="nil"/>
        </w:pBdr>
        <w:spacing w:after="0" w:line="480" w:lineRule="auto"/>
        <w:ind w:left="630" w:hanging="180"/>
        <w:rPr>
          <w:rFonts w:ascii="Arial" w:eastAsia="Arial" w:hAnsi="Arial" w:cs="Arial"/>
          <w:b/>
          <w:color w:val="000000"/>
          <w:sz w:val="20"/>
          <w:szCs w:val="20"/>
          <w:u w:val="single"/>
        </w:rPr>
      </w:pPr>
      <w:r>
        <w:rPr>
          <w:rFonts w:ascii="Arial" w:eastAsia="Arial" w:hAnsi="Arial" w:cs="Arial"/>
          <w:b/>
          <w:color w:val="000000"/>
          <w:sz w:val="20"/>
          <w:szCs w:val="20"/>
        </w:rPr>
        <w:t xml:space="preserve"> Financial Overview.  Initial Planning Budget narrative for the proposed </w:t>
      </w:r>
      <w:r>
        <w:rPr>
          <w:rFonts w:ascii="Arial" w:eastAsia="Arial" w:hAnsi="Arial" w:cs="Arial"/>
          <w:color w:val="000000"/>
          <w:sz w:val="20"/>
          <w:szCs w:val="20"/>
        </w:rPr>
        <w:t>(proposed program title including degree type)</w:t>
      </w:r>
      <w:r>
        <w:rPr>
          <w:rFonts w:ascii="Arial" w:eastAsia="Arial" w:hAnsi="Arial" w:cs="Arial"/>
          <w:b/>
          <w:color w:val="000000"/>
          <w:sz w:val="20"/>
          <w:szCs w:val="20"/>
        </w:rPr>
        <w:t>.</w:t>
      </w:r>
    </w:p>
    <w:p w14:paraId="3DAAACEF" w14:textId="7F6356E8"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b/>
          <w:color w:val="000000"/>
          <w:sz w:val="20"/>
          <w:szCs w:val="20"/>
        </w:rPr>
        <w:t xml:space="preserve">Assumptions used when compiling the Initial Planning Budget: </w:t>
      </w:r>
      <w:r>
        <w:rPr>
          <w:rFonts w:ascii="Arial" w:eastAsia="Arial" w:hAnsi="Arial" w:cs="Arial"/>
          <w:color w:val="000000"/>
          <w:sz w:val="20"/>
          <w:szCs w:val="20"/>
        </w:rPr>
        <w:t>(please write in narrative form.  Example: One cohort of</w:t>
      </w:r>
      <w:r w:rsidRPr="00E012FC">
        <w:rPr>
          <w:rFonts w:ascii="Arial" w:eastAsia="Arial" w:hAnsi="Arial" w:cs="Arial"/>
          <w:color w:val="FF0000"/>
          <w:sz w:val="20"/>
          <w:szCs w:val="20"/>
        </w:rPr>
        <w:t xml:space="preserve"> </w:t>
      </w:r>
      <w:r w:rsidR="00E012FC" w:rsidRPr="00E012FC">
        <w:rPr>
          <w:rFonts w:ascii="Arial" w:eastAsia="Arial" w:hAnsi="Arial" w:cs="Arial"/>
          <w:color w:val="FF0000"/>
          <w:sz w:val="20"/>
          <w:szCs w:val="20"/>
        </w:rPr>
        <w:t xml:space="preserve">X </w:t>
      </w:r>
      <w:r w:rsidR="00E012FC">
        <w:rPr>
          <w:rFonts w:ascii="Arial" w:eastAsia="Arial" w:hAnsi="Arial" w:cs="Arial"/>
          <w:color w:val="000000"/>
          <w:sz w:val="20"/>
          <w:szCs w:val="20"/>
        </w:rPr>
        <w:t>st</w:t>
      </w:r>
      <w:r>
        <w:rPr>
          <w:rFonts w:ascii="Arial" w:eastAsia="Arial" w:hAnsi="Arial" w:cs="Arial"/>
          <w:color w:val="000000"/>
          <w:sz w:val="20"/>
          <w:szCs w:val="20"/>
        </w:rPr>
        <w:t xml:space="preserve">udents will be admitted to the program each Fall semester, and a typical cohort will be comprised of: </w:t>
      </w:r>
      <w:r w:rsidR="00421E5E" w:rsidRPr="00D30D07">
        <w:rPr>
          <w:rFonts w:ascii="Arial" w:eastAsia="Arial" w:hAnsi="Arial" w:cs="Arial"/>
          <w:color w:val="FF0000"/>
          <w:sz w:val="20"/>
          <w:szCs w:val="20"/>
        </w:rPr>
        <w:t xml:space="preserve">x number of </w:t>
      </w:r>
      <w:r w:rsidRPr="00D30D07">
        <w:rPr>
          <w:rFonts w:ascii="Arial" w:eastAsia="Arial" w:hAnsi="Arial" w:cs="Arial"/>
          <w:color w:val="FF0000"/>
          <w:sz w:val="20"/>
          <w:szCs w:val="20"/>
        </w:rPr>
        <w:t>graduates fro</w:t>
      </w:r>
      <w:r w:rsidR="00D30D07" w:rsidRPr="00D30D07">
        <w:rPr>
          <w:rFonts w:ascii="Arial" w:eastAsia="Arial" w:hAnsi="Arial" w:cs="Arial"/>
          <w:color w:val="FF0000"/>
          <w:sz w:val="20"/>
          <w:szCs w:val="20"/>
        </w:rPr>
        <w:t>m:</w:t>
      </w:r>
    </w:p>
    <w:p w14:paraId="17C1190D" w14:textId="77777777" w:rsidR="0010344B" w:rsidRDefault="0010344B">
      <w:pPr>
        <w:pBdr>
          <w:top w:val="nil"/>
          <w:left w:val="nil"/>
          <w:bottom w:val="nil"/>
          <w:right w:val="nil"/>
          <w:between w:val="nil"/>
        </w:pBdr>
        <w:spacing w:after="0" w:line="360" w:lineRule="auto"/>
        <w:ind w:left="720"/>
        <w:rPr>
          <w:rFonts w:ascii="Arial" w:eastAsia="Arial" w:hAnsi="Arial" w:cs="Arial"/>
          <w:color w:val="000000"/>
          <w:sz w:val="20"/>
          <w:szCs w:val="20"/>
        </w:rPr>
      </w:pPr>
    </w:p>
    <w:p w14:paraId="57B91E58"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u w:val="single"/>
        </w:rPr>
      </w:pPr>
      <w:r>
        <w:rPr>
          <w:rFonts w:ascii="Arial" w:eastAsia="Arial" w:hAnsi="Arial" w:cs="Arial"/>
          <w:color w:val="000000"/>
          <w:sz w:val="20"/>
          <w:szCs w:val="20"/>
          <w:u w:val="single"/>
        </w:rPr>
        <w:t>Direct Costs</w:t>
      </w:r>
    </w:p>
    <w:p w14:paraId="73CE07C8" w14:textId="560D142C"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 xml:space="preserve">Personnel </w:t>
      </w:r>
      <w:r w:rsidR="00C34EE1">
        <w:rPr>
          <w:rFonts w:ascii="Arial" w:eastAsia="Arial" w:hAnsi="Arial" w:cs="Arial"/>
          <w:color w:val="000000"/>
          <w:sz w:val="20"/>
          <w:szCs w:val="20"/>
        </w:rPr>
        <w:t>(</w:t>
      </w:r>
      <w:r>
        <w:rPr>
          <w:rFonts w:ascii="Arial" w:eastAsia="Arial" w:hAnsi="Arial" w:cs="Arial"/>
          <w:color w:val="000000"/>
          <w:sz w:val="20"/>
          <w:szCs w:val="20"/>
        </w:rPr>
        <w:t xml:space="preserve">for </w:t>
      </w:r>
      <w:r w:rsidR="00C34EE1">
        <w:rPr>
          <w:rFonts w:ascii="Arial" w:eastAsia="Arial" w:hAnsi="Arial" w:cs="Arial"/>
          <w:color w:val="000000"/>
          <w:sz w:val="20"/>
          <w:szCs w:val="20"/>
        </w:rPr>
        <w:t xml:space="preserve">new </w:t>
      </w:r>
      <w:r w:rsidR="00996244">
        <w:rPr>
          <w:rFonts w:ascii="Arial" w:eastAsia="Arial" w:hAnsi="Arial" w:cs="Arial"/>
          <w:color w:val="000000"/>
          <w:sz w:val="20"/>
          <w:szCs w:val="20"/>
        </w:rPr>
        <w:t>full-time</w:t>
      </w:r>
      <w:r w:rsidR="00C34EE1">
        <w:rPr>
          <w:rFonts w:ascii="Arial" w:eastAsia="Arial" w:hAnsi="Arial" w:cs="Arial"/>
          <w:color w:val="000000"/>
          <w:sz w:val="20"/>
          <w:szCs w:val="20"/>
        </w:rPr>
        <w:t xml:space="preserve"> faculty, staff/techs</w:t>
      </w:r>
      <w:r>
        <w:rPr>
          <w:rFonts w:ascii="Arial" w:eastAsia="Arial" w:hAnsi="Arial" w:cs="Arial"/>
          <w:color w:val="000000"/>
          <w:sz w:val="20"/>
          <w:szCs w:val="20"/>
        </w:rPr>
        <w:t xml:space="preserve"> add 40% for fringe and for adjuncts</w:t>
      </w:r>
      <w:r w:rsidR="005B655F">
        <w:rPr>
          <w:rFonts w:ascii="Arial" w:eastAsia="Arial" w:hAnsi="Arial" w:cs="Arial"/>
          <w:color w:val="000000"/>
          <w:sz w:val="20"/>
          <w:szCs w:val="20"/>
        </w:rPr>
        <w:t xml:space="preserve"> and other PT staff/techs</w:t>
      </w:r>
      <w:r>
        <w:rPr>
          <w:rFonts w:ascii="Arial" w:eastAsia="Arial" w:hAnsi="Arial" w:cs="Arial"/>
          <w:color w:val="000000"/>
          <w:sz w:val="20"/>
          <w:szCs w:val="20"/>
        </w:rPr>
        <w:t xml:space="preserve">, add 12% for fringe): </w:t>
      </w:r>
    </w:p>
    <w:p w14:paraId="420D807D" w14:textId="77777777" w:rsidR="006E0AB9" w:rsidRDefault="006E0AB9">
      <w:pPr>
        <w:pBdr>
          <w:top w:val="nil"/>
          <w:left w:val="nil"/>
          <w:bottom w:val="nil"/>
          <w:right w:val="nil"/>
          <w:between w:val="nil"/>
        </w:pBdr>
        <w:spacing w:after="0" w:line="360" w:lineRule="auto"/>
        <w:ind w:left="720"/>
        <w:rPr>
          <w:rFonts w:ascii="Arial" w:eastAsia="Arial" w:hAnsi="Arial" w:cs="Arial"/>
          <w:color w:val="000000"/>
          <w:sz w:val="20"/>
          <w:szCs w:val="20"/>
        </w:rPr>
      </w:pPr>
    </w:p>
    <w:p w14:paraId="1B070691" w14:textId="77777777" w:rsidR="006E0AB9" w:rsidRDefault="006E0AB9">
      <w:pPr>
        <w:pBdr>
          <w:top w:val="nil"/>
          <w:left w:val="nil"/>
          <w:bottom w:val="nil"/>
          <w:right w:val="nil"/>
          <w:between w:val="nil"/>
        </w:pBdr>
        <w:spacing w:after="0" w:line="360" w:lineRule="auto"/>
        <w:ind w:left="720"/>
        <w:rPr>
          <w:rFonts w:ascii="Arial" w:eastAsia="Arial" w:hAnsi="Arial" w:cs="Arial"/>
          <w:color w:val="000000"/>
          <w:sz w:val="20"/>
          <w:szCs w:val="20"/>
        </w:rPr>
      </w:pPr>
    </w:p>
    <w:p w14:paraId="7793A344"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u w:val="single"/>
        </w:rPr>
      </w:pPr>
      <w:r>
        <w:rPr>
          <w:rFonts w:ascii="Arial" w:eastAsia="Arial" w:hAnsi="Arial" w:cs="Arial"/>
          <w:color w:val="000000"/>
          <w:sz w:val="20"/>
          <w:szCs w:val="20"/>
          <w:u w:val="single"/>
        </w:rPr>
        <w:t>Indirect Costs</w:t>
      </w:r>
    </w:p>
    <w:p w14:paraId="75EB698D"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Indirect costs are estimated at 60% of direct costs as per the college’s indirect rate</w:t>
      </w:r>
    </w:p>
    <w:p w14:paraId="633D3E2E" w14:textId="77777777" w:rsidR="006E0AB9" w:rsidRDefault="006E0AB9">
      <w:pPr>
        <w:pBdr>
          <w:top w:val="nil"/>
          <w:left w:val="nil"/>
          <w:bottom w:val="nil"/>
          <w:right w:val="nil"/>
          <w:between w:val="nil"/>
        </w:pBdr>
        <w:spacing w:after="0" w:line="360" w:lineRule="auto"/>
        <w:ind w:left="720"/>
        <w:rPr>
          <w:rFonts w:ascii="Arial" w:eastAsia="Arial" w:hAnsi="Arial" w:cs="Arial"/>
          <w:color w:val="000000"/>
          <w:sz w:val="20"/>
          <w:szCs w:val="20"/>
        </w:rPr>
      </w:pPr>
    </w:p>
    <w:p w14:paraId="3F876392" w14:textId="77777777" w:rsidR="006E0AB9" w:rsidRDefault="006E0AB9">
      <w:pPr>
        <w:pBdr>
          <w:top w:val="nil"/>
          <w:left w:val="nil"/>
          <w:bottom w:val="nil"/>
          <w:right w:val="nil"/>
          <w:between w:val="nil"/>
        </w:pBdr>
        <w:spacing w:after="0" w:line="360" w:lineRule="auto"/>
        <w:ind w:left="720"/>
        <w:rPr>
          <w:rFonts w:ascii="Arial" w:eastAsia="Arial" w:hAnsi="Arial" w:cs="Arial"/>
          <w:color w:val="000000"/>
          <w:sz w:val="20"/>
          <w:szCs w:val="20"/>
        </w:rPr>
      </w:pPr>
    </w:p>
    <w:p w14:paraId="4803B15A"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u w:val="single"/>
        </w:rPr>
      </w:pPr>
      <w:r>
        <w:rPr>
          <w:rFonts w:ascii="Arial" w:eastAsia="Arial" w:hAnsi="Arial" w:cs="Arial"/>
          <w:color w:val="000000"/>
          <w:sz w:val="20"/>
          <w:szCs w:val="20"/>
          <w:u w:val="single"/>
        </w:rPr>
        <w:t>Revenue</w:t>
      </w:r>
    </w:p>
    <w:p w14:paraId="50B7B751" w14:textId="529AD6CB"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bookmarkStart w:id="8" w:name="_heading=h.4d34og8" w:colFirst="0" w:colLast="0"/>
      <w:bookmarkEnd w:id="8"/>
      <w:r>
        <w:rPr>
          <w:rFonts w:ascii="Arial" w:eastAsia="Arial" w:hAnsi="Arial" w:cs="Arial"/>
          <w:color w:val="000000"/>
          <w:sz w:val="20"/>
          <w:szCs w:val="20"/>
        </w:rPr>
        <w:t xml:space="preserve">Program revenue was calculated based on the assumption </w:t>
      </w:r>
      <w:r w:rsidR="006A2821">
        <w:rPr>
          <w:rFonts w:ascii="Arial" w:eastAsia="Arial" w:hAnsi="Arial" w:cs="Arial"/>
          <w:color w:val="000000"/>
          <w:sz w:val="20"/>
          <w:szCs w:val="20"/>
        </w:rPr>
        <w:t xml:space="preserve">of thirds </w:t>
      </w:r>
      <w:r>
        <w:rPr>
          <w:rFonts w:ascii="Arial" w:eastAsia="Arial" w:hAnsi="Arial" w:cs="Arial"/>
          <w:color w:val="000000"/>
          <w:sz w:val="20"/>
          <w:szCs w:val="20"/>
        </w:rPr>
        <w:t xml:space="preserve">that </w:t>
      </w:r>
      <w:r w:rsidR="006A2821">
        <w:rPr>
          <w:rFonts w:ascii="Arial" w:eastAsia="Arial" w:hAnsi="Arial" w:cs="Arial"/>
          <w:color w:val="000000"/>
          <w:sz w:val="20"/>
          <w:szCs w:val="20"/>
        </w:rPr>
        <w:t xml:space="preserve">2/3 </w:t>
      </w:r>
      <w:r>
        <w:rPr>
          <w:rFonts w:ascii="Arial" w:eastAsia="Arial" w:hAnsi="Arial" w:cs="Arial"/>
          <w:color w:val="000000"/>
          <w:sz w:val="20"/>
          <w:szCs w:val="20"/>
        </w:rPr>
        <w:t>of new program students will pay in-state</w:t>
      </w:r>
      <w:r w:rsidR="006A2821">
        <w:rPr>
          <w:rFonts w:ascii="Arial" w:eastAsia="Arial" w:hAnsi="Arial" w:cs="Arial"/>
          <w:color w:val="000000"/>
          <w:sz w:val="20"/>
          <w:szCs w:val="20"/>
        </w:rPr>
        <w:t>/NYC</w:t>
      </w:r>
      <w:r>
        <w:rPr>
          <w:rFonts w:ascii="Arial" w:eastAsia="Arial" w:hAnsi="Arial" w:cs="Arial"/>
          <w:color w:val="000000"/>
          <w:sz w:val="20"/>
          <w:szCs w:val="20"/>
        </w:rPr>
        <w:t xml:space="preserve"> tuition, and </w:t>
      </w:r>
      <w:r w:rsidR="006A2821">
        <w:rPr>
          <w:rFonts w:ascii="Arial" w:eastAsia="Arial" w:hAnsi="Arial" w:cs="Arial"/>
          <w:color w:val="000000"/>
          <w:sz w:val="20"/>
          <w:szCs w:val="20"/>
        </w:rPr>
        <w:t xml:space="preserve">1/3 </w:t>
      </w:r>
      <w:r>
        <w:rPr>
          <w:rFonts w:ascii="Arial" w:eastAsia="Arial" w:hAnsi="Arial" w:cs="Arial"/>
          <w:color w:val="000000"/>
          <w:sz w:val="20"/>
          <w:szCs w:val="20"/>
        </w:rPr>
        <w:t xml:space="preserve">will pay out-of-state tuition.  </w:t>
      </w:r>
    </w:p>
    <w:p w14:paraId="33006E4D" w14:textId="77777777" w:rsidR="006E0AB9" w:rsidRDefault="006E0AB9">
      <w:pPr>
        <w:pBdr>
          <w:top w:val="nil"/>
          <w:left w:val="nil"/>
          <w:bottom w:val="nil"/>
          <w:right w:val="nil"/>
          <w:between w:val="nil"/>
        </w:pBdr>
        <w:spacing w:after="0" w:line="360" w:lineRule="auto"/>
        <w:ind w:left="720" w:hanging="720"/>
        <w:rPr>
          <w:rFonts w:ascii="Arial" w:eastAsia="Arial" w:hAnsi="Arial" w:cs="Arial"/>
          <w:color w:val="000000"/>
          <w:sz w:val="20"/>
          <w:szCs w:val="20"/>
        </w:rPr>
      </w:pPr>
    </w:p>
    <w:p w14:paraId="32944B94"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u w:val="single"/>
        </w:rPr>
      </w:pPr>
      <w:r>
        <w:rPr>
          <w:rFonts w:ascii="Arial" w:eastAsia="Arial" w:hAnsi="Arial" w:cs="Arial"/>
          <w:color w:val="000000"/>
          <w:sz w:val="20"/>
          <w:szCs w:val="20"/>
          <w:u w:val="single"/>
        </w:rPr>
        <w:t>Estimated Program Results</w:t>
      </w:r>
    </w:p>
    <w:p w14:paraId="7E242ACE" w14:textId="77777777" w:rsidR="006E0AB9" w:rsidRDefault="00C87DDE">
      <w:pPr>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 xml:space="preserve">Direct and indirect costs for the projected start-up total: </w:t>
      </w:r>
    </w:p>
    <w:p w14:paraId="4C8B09F6"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For year 1, direct and indirect costs total: $</w:t>
      </w:r>
    </w:p>
    <w:p w14:paraId="0D09F637"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For years 2-10, direct and indirect costs total: $</w:t>
      </w:r>
    </w:p>
    <w:p w14:paraId="52375945"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Start-up net: $</w:t>
      </w:r>
    </w:p>
    <w:p w14:paraId="30689C3C"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 xml:space="preserve">Year 1 net: $.  </w:t>
      </w:r>
    </w:p>
    <w:p w14:paraId="383E806A"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Years 2-10 net: $</w:t>
      </w:r>
    </w:p>
    <w:p w14:paraId="50D13B72" w14:textId="77777777" w:rsidR="006E0AB9" w:rsidRDefault="00C87DDE">
      <w:pPr>
        <w:rPr>
          <w:rFonts w:ascii="Arial" w:eastAsia="Arial" w:hAnsi="Arial" w:cs="Arial"/>
          <w:sz w:val="20"/>
          <w:szCs w:val="20"/>
        </w:rPr>
      </w:pPr>
      <w:r>
        <w:br w:type="page"/>
      </w:r>
    </w:p>
    <w:p w14:paraId="05E2758F" w14:textId="77777777" w:rsidR="006E0AB9" w:rsidRDefault="006E0AB9">
      <w:pPr>
        <w:rPr>
          <w:rFonts w:ascii="Arial" w:eastAsia="Arial" w:hAnsi="Arial" w:cs="Arial"/>
          <w:sz w:val="20"/>
          <w:szCs w:val="20"/>
        </w:rPr>
      </w:pPr>
    </w:p>
    <w:p w14:paraId="5BC4AD10" w14:textId="77777777" w:rsidR="006E0AB9" w:rsidRDefault="00C87DDE">
      <w:pPr>
        <w:numPr>
          <w:ilvl w:val="0"/>
          <w:numId w:val="9"/>
        </w:numPr>
        <w:pBdr>
          <w:top w:val="nil"/>
          <w:left w:val="nil"/>
          <w:bottom w:val="nil"/>
          <w:right w:val="nil"/>
          <w:between w:val="nil"/>
        </w:pBdr>
        <w:spacing w:after="0"/>
        <w:ind w:left="720" w:hanging="180"/>
        <w:rPr>
          <w:rFonts w:ascii="Arial" w:eastAsia="Arial" w:hAnsi="Arial" w:cs="Arial"/>
          <w:color w:val="000000"/>
          <w:sz w:val="20"/>
          <w:szCs w:val="20"/>
        </w:rPr>
      </w:pPr>
      <w:r>
        <w:rPr>
          <w:rFonts w:ascii="Arial" w:eastAsia="Arial" w:hAnsi="Arial" w:cs="Arial"/>
          <w:b/>
          <w:color w:val="000000"/>
          <w:sz w:val="20"/>
          <w:szCs w:val="20"/>
        </w:rPr>
        <w:t>Impact on existing FIT programs</w:t>
      </w:r>
    </w:p>
    <w:p w14:paraId="4C201446" w14:textId="77777777" w:rsidR="006E0AB9" w:rsidRDefault="006E0AB9">
      <w:pPr>
        <w:ind w:left="720"/>
        <w:rPr>
          <w:rFonts w:ascii="Arial" w:eastAsia="Arial" w:hAnsi="Arial" w:cs="Arial"/>
          <w:sz w:val="20"/>
          <w:szCs w:val="20"/>
        </w:rPr>
        <w:sectPr w:rsidR="006E0AB9">
          <w:footerReference w:type="default" r:id="rId10"/>
          <w:pgSz w:w="12240" w:h="15840"/>
          <w:pgMar w:top="1440" w:right="1440" w:bottom="1440" w:left="1440" w:header="720" w:footer="720" w:gutter="0"/>
          <w:pgNumType w:start="1"/>
          <w:cols w:space="720"/>
        </w:sectPr>
      </w:pPr>
    </w:p>
    <w:p w14:paraId="05B6A576" w14:textId="16C14020" w:rsidR="006E0AB9" w:rsidRPr="00E255A8" w:rsidRDefault="00C87DDE" w:rsidP="00E255A8">
      <w:pPr>
        <w:rPr>
          <w:rFonts w:ascii="Arial" w:eastAsia="Arial" w:hAnsi="Arial" w:cs="Arial"/>
          <w:b/>
          <w:sz w:val="20"/>
          <w:szCs w:val="20"/>
          <w:u w:val="single"/>
        </w:rPr>
      </w:pPr>
      <w:r>
        <w:rPr>
          <w:rFonts w:ascii="Arial" w:eastAsia="Arial" w:hAnsi="Arial" w:cs="Arial"/>
          <w:b/>
          <w:sz w:val="20"/>
          <w:szCs w:val="20"/>
          <w:u w:val="single"/>
        </w:rPr>
        <w:lastRenderedPageBreak/>
        <w:t>Initial Planning Budget</w:t>
      </w:r>
      <w:r w:rsidR="00E255A8">
        <w:rPr>
          <w:rFonts w:ascii="Arial" w:eastAsia="Arial" w:hAnsi="Arial" w:cs="Arial"/>
          <w:b/>
          <w:sz w:val="20"/>
          <w:szCs w:val="20"/>
          <w:u w:val="single"/>
        </w:rPr>
        <w:t xml:space="preserve"> for </w:t>
      </w:r>
      <w:r w:rsidR="00A75C70">
        <w:rPr>
          <w:rFonts w:ascii="Arial" w:eastAsia="Arial" w:hAnsi="Arial" w:cs="Arial"/>
          <w:b/>
          <w:sz w:val="20"/>
          <w:szCs w:val="20"/>
          <w:u w:val="single"/>
        </w:rPr>
        <w:t>Undergraduate</w:t>
      </w:r>
      <w:r w:rsidR="00E255A8">
        <w:rPr>
          <w:rFonts w:ascii="Arial" w:eastAsia="Arial" w:hAnsi="Arial" w:cs="Arial"/>
          <w:b/>
          <w:sz w:val="20"/>
          <w:szCs w:val="20"/>
          <w:u w:val="single"/>
        </w:rPr>
        <w:t xml:space="preserve"> Studies</w:t>
      </w:r>
    </w:p>
    <w:p w14:paraId="4AF66626" w14:textId="3F9529D6" w:rsidR="007F3EDB" w:rsidRDefault="00C87DDE" w:rsidP="007F3EDB">
      <w:pPr>
        <w:jc w:val="center"/>
        <w:rPr>
          <w:rFonts w:ascii="Arial" w:eastAsia="Arial" w:hAnsi="Arial" w:cs="Arial"/>
          <w:b/>
          <w:sz w:val="20"/>
          <w:szCs w:val="20"/>
        </w:rPr>
      </w:pPr>
      <w:r>
        <w:rPr>
          <w:rFonts w:ascii="Arial" w:eastAsia="Arial" w:hAnsi="Arial" w:cs="Arial"/>
          <w:b/>
          <w:sz w:val="20"/>
          <w:szCs w:val="20"/>
        </w:rPr>
        <w:t>TABLE 1 –</w:t>
      </w:r>
    </w:p>
    <w:p w14:paraId="1275C787" w14:textId="5BE3677B" w:rsidR="006E0AB9" w:rsidRDefault="006E0AB9">
      <w:pPr>
        <w:rPr>
          <w:rFonts w:ascii="Arial" w:eastAsia="Arial" w:hAnsi="Arial" w:cs="Arial"/>
          <w:b/>
          <w:sz w:val="20"/>
          <w:szCs w:val="20"/>
        </w:rPr>
      </w:pPr>
    </w:p>
    <w:bookmarkStart w:id="9" w:name="_MON_1709618770"/>
    <w:bookmarkEnd w:id="9"/>
    <w:p w14:paraId="3E05C8A7" w14:textId="3FEBFAB7" w:rsidR="003923CE" w:rsidRDefault="0076011D">
      <w:pPr>
        <w:rPr>
          <w:rFonts w:ascii="Arial" w:eastAsia="Arial" w:hAnsi="Arial" w:cs="Arial"/>
          <w:b/>
          <w:sz w:val="20"/>
          <w:szCs w:val="20"/>
        </w:rPr>
      </w:pPr>
      <w:r>
        <w:rPr>
          <w:rFonts w:ascii="Arial" w:eastAsia="Arial" w:hAnsi="Arial" w:cs="Arial"/>
          <w:b/>
          <w:sz w:val="20"/>
          <w:szCs w:val="20"/>
        </w:rPr>
        <w:object w:dxaOrig="14205" w:dyaOrig="6188" w14:anchorId="507C152E">
          <v:shape id="_x0000_i1026" type="#_x0000_t75" style="width:710.2pt;height:309.6pt" o:ole="">
            <v:imagedata r:id="rId11" o:title=""/>
          </v:shape>
          <o:OLEObject Type="Embed" ProgID="Excel.Sheet.12" ShapeID="_x0000_i1026" DrawAspect="Content" ObjectID="_1710137604" r:id="rId12"/>
        </w:object>
      </w:r>
    </w:p>
    <w:p w14:paraId="612AC1F9" w14:textId="77777777" w:rsidR="006E0AB9" w:rsidRDefault="006E0AB9">
      <w:pPr>
        <w:jc w:val="center"/>
        <w:rPr>
          <w:rFonts w:ascii="Arial" w:eastAsia="Arial" w:hAnsi="Arial" w:cs="Arial"/>
          <w:b/>
          <w:sz w:val="20"/>
          <w:szCs w:val="20"/>
        </w:rPr>
      </w:pPr>
      <w:bookmarkStart w:id="10" w:name="_heading=h.17dp8vu" w:colFirst="0" w:colLast="0"/>
      <w:bookmarkEnd w:id="10"/>
    </w:p>
    <w:p w14:paraId="0D312536" w14:textId="410828A1" w:rsidR="00546C47" w:rsidRDefault="00483952" w:rsidP="007F3EDB">
      <w:pPr>
        <w:rPr>
          <w:rFonts w:ascii="Arial" w:eastAsia="Arial" w:hAnsi="Arial" w:cs="Arial"/>
          <w:b/>
          <w:sz w:val="20"/>
          <w:szCs w:val="20"/>
        </w:rPr>
      </w:pPr>
      <w:r>
        <w:rPr>
          <w:rFonts w:ascii="Arial" w:eastAsia="Arial" w:hAnsi="Arial" w:cs="Arial"/>
          <w:b/>
          <w:sz w:val="20"/>
          <w:szCs w:val="20"/>
        </w:rPr>
        <w:br w:type="page"/>
      </w:r>
    </w:p>
    <w:p w14:paraId="64687CE0" w14:textId="316D3C18" w:rsidR="00546C47" w:rsidRPr="00546C47" w:rsidRDefault="00546C47" w:rsidP="00546C47">
      <w:pPr>
        <w:jc w:val="center"/>
        <w:rPr>
          <w:rFonts w:ascii="Arial" w:eastAsia="Arial" w:hAnsi="Arial" w:cs="Arial"/>
          <w:b/>
          <w:sz w:val="20"/>
          <w:szCs w:val="20"/>
        </w:rPr>
        <w:sectPr w:rsidR="00546C47" w:rsidRPr="00546C47">
          <w:pgSz w:w="15840" w:h="12240" w:orient="landscape"/>
          <w:pgMar w:top="720" w:right="720" w:bottom="720" w:left="720" w:header="720" w:footer="720" w:gutter="0"/>
          <w:pgNumType w:start="1"/>
          <w:cols w:space="720"/>
        </w:sectPr>
      </w:pPr>
    </w:p>
    <w:p w14:paraId="62CB8186" w14:textId="7C9CB8A1" w:rsidR="006E0AB9" w:rsidRDefault="00C87DDE">
      <w:pPr>
        <w:jc w:val="center"/>
        <w:rPr>
          <w:rFonts w:ascii="Arial" w:eastAsia="Arial" w:hAnsi="Arial" w:cs="Arial"/>
          <w:b/>
          <w:sz w:val="20"/>
          <w:szCs w:val="20"/>
        </w:rPr>
      </w:pPr>
      <w:r>
        <w:rPr>
          <w:rFonts w:ascii="Arial" w:eastAsia="Arial" w:hAnsi="Arial" w:cs="Arial"/>
          <w:b/>
          <w:sz w:val="20"/>
          <w:szCs w:val="20"/>
        </w:rPr>
        <w:lastRenderedPageBreak/>
        <w:t xml:space="preserve">TABLE </w:t>
      </w:r>
      <w:r w:rsidR="00120BF7">
        <w:rPr>
          <w:rFonts w:ascii="Arial" w:eastAsia="Arial" w:hAnsi="Arial" w:cs="Arial"/>
          <w:b/>
          <w:sz w:val="20"/>
          <w:szCs w:val="20"/>
        </w:rPr>
        <w:t>2</w:t>
      </w:r>
      <w:r>
        <w:rPr>
          <w:rFonts w:ascii="Arial" w:eastAsia="Arial" w:hAnsi="Arial" w:cs="Arial"/>
          <w:b/>
          <w:sz w:val="20"/>
          <w:szCs w:val="20"/>
        </w:rPr>
        <w:t xml:space="preserve"> DIRECT COSTS</w:t>
      </w:r>
    </w:p>
    <w:p w14:paraId="7AC53AF3" w14:textId="7CE10E55" w:rsidR="00311B0C" w:rsidRPr="0004738F" w:rsidRDefault="00864937">
      <w:pPr>
        <w:jc w:val="center"/>
        <w:rPr>
          <w:rFonts w:ascii="Arial" w:eastAsia="Arial" w:hAnsi="Arial" w:cs="Arial"/>
          <w:b/>
          <w:color w:val="FF0000"/>
          <w:sz w:val="20"/>
          <w:szCs w:val="20"/>
        </w:rPr>
      </w:pPr>
      <w:r w:rsidRPr="0004738F">
        <w:rPr>
          <w:rFonts w:ascii="Arial" w:eastAsia="Arial" w:hAnsi="Arial" w:cs="Arial"/>
          <w:b/>
          <w:color w:val="FF0000"/>
          <w:sz w:val="20"/>
          <w:szCs w:val="20"/>
        </w:rPr>
        <w:t>(D</w:t>
      </w:r>
      <w:r w:rsidR="00311B0C" w:rsidRPr="0004738F">
        <w:rPr>
          <w:rFonts w:ascii="Arial" w:eastAsia="Arial" w:hAnsi="Arial" w:cs="Arial"/>
          <w:b/>
          <w:color w:val="FF0000"/>
          <w:sz w:val="20"/>
          <w:szCs w:val="20"/>
        </w:rPr>
        <w:t>ouble-click on this table to open it in Excel</w:t>
      </w:r>
      <w:r w:rsidR="0004738F" w:rsidRPr="0004738F">
        <w:rPr>
          <w:rFonts w:ascii="Arial" w:eastAsia="Arial" w:hAnsi="Arial" w:cs="Arial"/>
          <w:b/>
          <w:color w:val="FF0000"/>
          <w:sz w:val="20"/>
          <w:szCs w:val="20"/>
        </w:rPr>
        <w:t>)</w:t>
      </w:r>
    </w:p>
    <w:bookmarkStart w:id="11" w:name="_MON_1709538902"/>
    <w:bookmarkEnd w:id="11"/>
    <w:p w14:paraId="583664CC" w14:textId="68DB272F" w:rsidR="006E0AB9" w:rsidRDefault="0064219D" w:rsidP="00EA65F3">
      <w:pPr>
        <w:spacing w:after="0"/>
        <w:rPr>
          <w:rFonts w:ascii="Arial" w:eastAsia="Arial" w:hAnsi="Arial" w:cs="Arial"/>
          <w:sz w:val="20"/>
          <w:szCs w:val="20"/>
        </w:rPr>
      </w:pPr>
      <w:r>
        <w:rPr>
          <w:rFonts w:ascii="Arial" w:eastAsia="Arial" w:hAnsi="Arial" w:cs="Arial"/>
          <w:sz w:val="20"/>
          <w:szCs w:val="20"/>
        </w:rPr>
        <w:object w:dxaOrig="13304" w:dyaOrig="21756" w14:anchorId="58401777">
          <v:shape id="_x0000_i1027" type="#_x0000_t75" style="width:347.9pt;height:568.8pt" o:ole="">
            <v:imagedata r:id="rId13" o:title=""/>
          </v:shape>
          <o:OLEObject Type="Embed" ProgID="Excel.Sheet.12" ShapeID="_x0000_i1027" DrawAspect="Content" ObjectID="_1710137605" r:id="rId14"/>
        </w:object>
      </w:r>
    </w:p>
    <w:p w14:paraId="39C5C8B8" w14:textId="77777777" w:rsidR="006E0AB9" w:rsidRDefault="006E0AB9">
      <w:pPr>
        <w:spacing w:after="0"/>
        <w:rPr>
          <w:rFonts w:ascii="Arial" w:eastAsia="Arial" w:hAnsi="Arial" w:cs="Arial"/>
          <w:sz w:val="20"/>
          <w:szCs w:val="20"/>
        </w:rPr>
      </w:pPr>
    </w:p>
    <w:p w14:paraId="73B1FB47" w14:textId="4EE613A3" w:rsidR="00F67C64" w:rsidRDefault="00F67C64">
      <w:r>
        <w:br w:type="page"/>
      </w:r>
    </w:p>
    <w:p w14:paraId="6B8C3864" w14:textId="77777777" w:rsidR="006E0AB9" w:rsidRDefault="006E0AB9"/>
    <w:p w14:paraId="47A605D8" w14:textId="14A17A15" w:rsidR="0055109A" w:rsidRDefault="00BD3BED" w:rsidP="009D1F5D">
      <w:pPr>
        <w:jc w:val="center"/>
        <w:rPr>
          <w:b/>
          <w:bCs/>
        </w:rPr>
      </w:pPr>
      <w:r w:rsidRPr="000A793C">
        <w:rPr>
          <w:b/>
          <w:bCs/>
        </w:rPr>
        <w:t>Table</w:t>
      </w:r>
      <w:r w:rsidR="000A793C" w:rsidRPr="000A793C">
        <w:rPr>
          <w:b/>
          <w:bCs/>
        </w:rPr>
        <w:t xml:space="preserve"> </w:t>
      </w:r>
      <w:r w:rsidR="007C03EC">
        <w:rPr>
          <w:b/>
          <w:bCs/>
        </w:rPr>
        <w:t>3</w:t>
      </w:r>
      <w:r w:rsidR="00967753">
        <w:rPr>
          <w:b/>
          <w:bCs/>
        </w:rPr>
        <w:t xml:space="preserve"> Indirect</w:t>
      </w:r>
      <w:r w:rsidRPr="000A793C">
        <w:rPr>
          <w:b/>
          <w:bCs/>
        </w:rPr>
        <w:t xml:space="preserve"> Direct</w:t>
      </w:r>
      <w:r w:rsidR="00B2019D" w:rsidRPr="000A793C">
        <w:rPr>
          <w:b/>
          <w:bCs/>
        </w:rPr>
        <w:t xml:space="preserve"> Costs</w:t>
      </w:r>
    </w:p>
    <w:p w14:paraId="11D54735" w14:textId="134B0FA1" w:rsidR="00967753" w:rsidRPr="000A793C" w:rsidRDefault="00967753" w:rsidP="009D1F5D">
      <w:pPr>
        <w:jc w:val="center"/>
        <w:rPr>
          <w:b/>
          <w:bCs/>
        </w:rPr>
      </w:pPr>
      <w:r>
        <w:rPr>
          <w:b/>
          <w:bCs/>
        </w:rPr>
        <w:t>Table 4 Revenue Minus Direct</w:t>
      </w:r>
      <w:r w:rsidR="00B90E21">
        <w:rPr>
          <w:b/>
          <w:bCs/>
        </w:rPr>
        <w:t xml:space="preserve"> and Indirect</w:t>
      </w:r>
    </w:p>
    <w:p w14:paraId="3C71296F" w14:textId="2A6F84EC" w:rsidR="0055109A" w:rsidRPr="001201AB" w:rsidRDefault="0055109A" w:rsidP="009A070B">
      <w:pPr>
        <w:jc w:val="center"/>
        <w:rPr>
          <w:rFonts w:ascii="Arial" w:eastAsia="Arial" w:hAnsi="Arial" w:cs="Arial"/>
          <w:b/>
          <w:color w:val="FF0000"/>
          <w:sz w:val="20"/>
          <w:szCs w:val="20"/>
        </w:rPr>
      </w:pPr>
      <w:r w:rsidRPr="001201AB">
        <w:rPr>
          <w:rFonts w:ascii="Arial" w:eastAsia="Arial" w:hAnsi="Arial" w:cs="Arial"/>
          <w:b/>
          <w:color w:val="FF0000"/>
          <w:sz w:val="20"/>
          <w:szCs w:val="20"/>
        </w:rPr>
        <w:t>(Double-click on this table to open it in Excel</w:t>
      </w:r>
      <w:r w:rsidR="00B90E21" w:rsidRPr="001201AB">
        <w:rPr>
          <w:rFonts w:ascii="Arial" w:eastAsia="Arial" w:hAnsi="Arial" w:cs="Arial"/>
          <w:b/>
          <w:color w:val="FF0000"/>
          <w:sz w:val="20"/>
          <w:szCs w:val="20"/>
        </w:rPr>
        <w:t>)</w:t>
      </w:r>
    </w:p>
    <w:bookmarkStart w:id="12" w:name="_MON_1709540292"/>
    <w:bookmarkEnd w:id="12"/>
    <w:p w14:paraId="13DD77C4" w14:textId="6910F671" w:rsidR="006E0AB9" w:rsidRDefault="001D5FA4">
      <w:pPr>
        <w:rPr>
          <w:rFonts w:ascii="Times New Roman" w:eastAsia="Times New Roman" w:hAnsi="Times New Roman" w:cs="Times New Roman"/>
          <w:b/>
        </w:rPr>
      </w:pPr>
      <w:r>
        <w:rPr>
          <w:rFonts w:ascii="Times New Roman" w:eastAsia="Times New Roman" w:hAnsi="Times New Roman" w:cs="Times New Roman"/>
          <w:b/>
        </w:rPr>
        <w:object w:dxaOrig="7140" w:dyaOrig="7110" w14:anchorId="74283A17">
          <v:shape id="_x0000_i1032" type="#_x0000_t75" style="width:385.65pt;height:385.05pt" o:ole="">
            <v:imagedata r:id="rId15" o:title=""/>
          </v:shape>
          <o:OLEObject Type="Embed" ProgID="Excel.Sheet.12" ShapeID="_x0000_i1032" DrawAspect="Content" ObjectID="_1710137606" r:id="rId16"/>
        </w:object>
      </w:r>
    </w:p>
    <w:p w14:paraId="798F0647" w14:textId="77777777" w:rsidR="006E0AB9" w:rsidRDefault="006E0AB9">
      <w:pPr>
        <w:rPr>
          <w:rFonts w:ascii="Arial" w:eastAsia="Arial" w:hAnsi="Arial" w:cs="Arial"/>
          <w:sz w:val="20"/>
          <w:szCs w:val="20"/>
        </w:rPr>
      </w:pPr>
    </w:p>
    <w:p w14:paraId="76D79F6A" w14:textId="77777777" w:rsidR="00EA65F3" w:rsidRDefault="00EA65F3">
      <w:pPr>
        <w:rPr>
          <w:rFonts w:ascii="Arial" w:eastAsia="Arial" w:hAnsi="Arial" w:cs="Arial"/>
          <w:sz w:val="20"/>
          <w:szCs w:val="20"/>
        </w:rPr>
      </w:pPr>
    </w:p>
    <w:p w14:paraId="5CB921B1" w14:textId="77777777" w:rsidR="00EA65F3" w:rsidRDefault="00EA65F3">
      <w:pPr>
        <w:rPr>
          <w:rFonts w:ascii="Arial" w:eastAsia="Arial" w:hAnsi="Arial" w:cs="Arial"/>
          <w:sz w:val="20"/>
          <w:szCs w:val="20"/>
        </w:rPr>
      </w:pPr>
    </w:p>
    <w:p w14:paraId="32484FEE" w14:textId="490B9753" w:rsidR="00EA65F3" w:rsidRDefault="00EA65F3">
      <w:pPr>
        <w:rPr>
          <w:rFonts w:ascii="Arial" w:eastAsia="Arial" w:hAnsi="Arial" w:cs="Arial"/>
          <w:sz w:val="20"/>
          <w:szCs w:val="20"/>
        </w:rPr>
        <w:sectPr w:rsidR="00EA65F3" w:rsidSect="00290521">
          <w:pgSz w:w="12240" w:h="15840"/>
          <w:pgMar w:top="1440" w:right="1440" w:bottom="1440" w:left="1440" w:header="720" w:footer="720" w:gutter="0"/>
          <w:pgNumType w:start="1"/>
          <w:cols w:space="720"/>
          <w:docGrid w:linePitch="299"/>
        </w:sectPr>
      </w:pPr>
    </w:p>
    <w:p w14:paraId="1B2F1A01" w14:textId="77777777" w:rsidR="006E0AB9" w:rsidRDefault="00C87DDE">
      <w:pPr>
        <w:spacing w:after="0" w:line="480" w:lineRule="auto"/>
        <w:rPr>
          <w:rFonts w:ascii="Arial" w:eastAsia="Arial" w:hAnsi="Arial" w:cs="Arial"/>
          <w:b/>
          <w:sz w:val="20"/>
          <w:szCs w:val="20"/>
          <w:u w:val="single"/>
        </w:rPr>
      </w:pPr>
      <w:r>
        <w:rPr>
          <w:rFonts w:ascii="Arial" w:eastAsia="Arial" w:hAnsi="Arial" w:cs="Arial"/>
          <w:b/>
          <w:sz w:val="20"/>
          <w:szCs w:val="20"/>
          <w:u w:val="single"/>
        </w:rPr>
        <w:lastRenderedPageBreak/>
        <w:t xml:space="preserve">Appendix A. </w:t>
      </w:r>
      <w:r>
        <w:rPr>
          <w:rFonts w:ascii="Arial" w:eastAsia="Arial" w:hAnsi="Arial" w:cs="Arial"/>
          <w:b/>
          <w:sz w:val="20"/>
          <w:szCs w:val="20"/>
        </w:rPr>
        <w:t xml:space="preserve"> List of Collaborators </w:t>
      </w:r>
    </w:p>
    <w:p w14:paraId="79056935" w14:textId="77777777" w:rsidR="006E0AB9" w:rsidRDefault="006E0AB9">
      <w:pPr>
        <w:rPr>
          <w:rFonts w:ascii="Arial" w:eastAsia="Arial" w:hAnsi="Arial" w:cs="Arial"/>
          <w:b/>
          <w:sz w:val="20"/>
          <w:szCs w:val="20"/>
          <w:u w:val="single"/>
        </w:rPr>
      </w:pPr>
    </w:p>
    <w:p w14:paraId="5FA21614" w14:textId="77777777" w:rsidR="006E0AB9" w:rsidRDefault="00C87DDE">
      <w:pPr>
        <w:rPr>
          <w:rFonts w:ascii="Arial" w:eastAsia="Arial" w:hAnsi="Arial" w:cs="Arial"/>
          <w:b/>
          <w:color w:val="000000"/>
          <w:sz w:val="20"/>
          <w:szCs w:val="20"/>
          <w:u w:val="single"/>
        </w:rPr>
      </w:pPr>
      <w:r>
        <w:br w:type="page"/>
      </w:r>
    </w:p>
    <w:p w14:paraId="6835F8F8" w14:textId="77777777" w:rsidR="006E0AB9" w:rsidRDefault="006E0AB9">
      <w:pPr>
        <w:spacing w:after="0" w:line="480" w:lineRule="auto"/>
        <w:rPr>
          <w:rFonts w:ascii="Arial" w:eastAsia="Arial" w:hAnsi="Arial" w:cs="Arial"/>
          <w:b/>
          <w:sz w:val="20"/>
          <w:szCs w:val="20"/>
        </w:rPr>
      </w:pPr>
    </w:p>
    <w:p w14:paraId="799D3E06" w14:textId="77777777" w:rsidR="006E0AB9" w:rsidRDefault="006E0AB9">
      <w:pPr>
        <w:pBdr>
          <w:top w:val="nil"/>
          <w:left w:val="nil"/>
          <w:bottom w:val="nil"/>
          <w:right w:val="nil"/>
          <w:between w:val="nil"/>
        </w:pBdr>
        <w:spacing w:after="0" w:line="240" w:lineRule="auto"/>
        <w:rPr>
          <w:rFonts w:ascii="Arial" w:eastAsia="Arial" w:hAnsi="Arial" w:cs="Arial"/>
          <w:b/>
          <w:color w:val="000000"/>
          <w:sz w:val="20"/>
          <w:szCs w:val="20"/>
        </w:rPr>
      </w:pPr>
    </w:p>
    <w:p w14:paraId="206156A8" w14:textId="77777777" w:rsidR="006E0AB9" w:rsidRDefault="006E0AB9">
      <w:pPr>
        <w:rPr>
          <w:rFonts w:ascii="Arial" w:eastAsia="Arial" w:hAnsi="Arial" w:cs="Arial"/>
          <w:sz w:val="20"/>
          <w:szCs w:val="20"/>
        </w:rPr>
      </w:pPr>
    </w:p>
    <w:p w14:paraId="514622DA" w14:textId="77777777" w:rsidR="006E0AB9" w:rsidRDefault="006E0AB9">
      <w:pPr>
        <w:rPr>
          <w:rFonts w:ascii="Arial" w:eastAsia="Arial" w:hAnsi="Arial" w:cs="Arial"/>
          <w:sz w:val="20"/>
          <w:szCs w:val="20"/>
        </w:rPr>
      </w:pPr>
    </w:p>
    <w:sectPr w:rsidR="006E0AB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0CF5" w14:textId="77777777" w:rsidR="00E52A14" w:rsidRDefault="00E52A14">
      <w:pPr>
        <w:spacing w:after="0" w:line="240" w:lineRule="auto"/>
      </w:pPr>
      <w:r>
        <w:separator/>
      </w:r>
    </w:p>
  </w:endnote>
  <w:endnote w:type="continuationSeparator" w:id="0">
    <w:p w14:paraId="01007914" w14:textId="77777777" w:rsidR="00E52A14" w:rsidRDefault="00E5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53F2" w14:textId="77777777" w:rsidR="006E0AB9" w:rsidRDefault="00C87DDE">
    <w:pPr>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E029B1">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599D" w14:textId="77777777" w:rsidR="00E52A14" w:rsidRDefault="00E52A14">
      <w:pPr>
        <w:spacing w:after="0" w:line="240" w:lineRule="auto"/>
      </w:pPr>
      <w:r>
        <w:separator/>
      </w:r>
    </w:p>
  </w:footnote>
  <w:footnote w:type="continuationSeparator" w:id="0">
    <w:p w14:paraId="45144A54" w14:textId="77777777" w:rsidR="00E52A14" w:rsidRDefault="00E52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4CE"/>
    <w:multiLevelType w:val="multilevel"/>
    <w:tmpl w:val="E1BCA6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3CE0BFF"/>
    <w:multiLevelType w:val="multilevel"/>
    <w:tmpl w:val="CF06C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5E62B2"/>
    <w:multiLevelType w:val="multilevel"/>
    <w:tmpl w:val="038C84BC"/>
    <w:lvl w:ilvl="0">
      <w:start w:val="3"/>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 w15:restartNumberingAfterBreak="0">
    <w:nsid w:val="16BD791C"/>
    <w:multiLevelType w:val="multilevel"/>
    <w:tmpl w:val="ED742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55097D"/>
    <w:multiLevelType w:val="multilevel"/>
    <w:tmpl w:val="75026D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FCD7CDE"/>
    <w:multiLevelType w:val="multilevel"/>
    <w:tmpl w:val="6E901830"/>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6" w15:restartNumberingAfterBreak="0">
    <w:nsid w:val="40A82BD9"/>
    <w:multiLevelType w:val="multilevel"/>
    <w:tmpl w:val="BFE41380"/>
    <w:lvl w:ilvl="0">
      <w:start w:val="1"/>
      <w:numFmt w:val="decimal"/>
      <w:lvlText w:val="%1."/>
      <w:lvlJc w:val="left"/>
      <w:pPr>
        <w:ind w:left="720" w:hanging="360"/>
      </w:pPr>
      <w:rPr>
        <w:rFonts w:ascii="Times" w:eastAsia="Times" w:hAnsi="Times" w:cs="Times"/>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B07FDD"/>
    <w:multiLevelType w:val="multilevel"/>
    <w:tmpl w:val="0B7AB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4E4D08"/>
    <w:multiLevelType w:val="multilevel"/>
    <w:tmpl w:val="ED1E542C"/>
    <w:lvl w:ilvl="0">
      <w:start w:val="1"/>
      <w:numFmt w:val="lowerLetter"/>
      <w:lvlText w:val="%1)"/>
      <w:lvlJc w:val="left"/>
      <w:pPr>
        <w:ind w:left="1440" w:hanging="360"/>
      </w:pPr>
      <w:rPr>
        <w:smallCaps w:val="0"/>
        <w:strike w:val="0"/>
        <w:shd w:val="clear" w:color="auto" w:fill="auto"/>
        <w:vertAlign w:val="baseline"/>
      </w:rPr>
    </w:lvl>
    <w:lvl w:ilvl="1">
      <w:start w:val="1"/>
      <w:numFmt w:val="lowerLetter"/>
      <w:lvlText w:val="%2."/>
      <w:lvlJc w:val="left"/>
      <w:pPr>
        <w:ind w:left="2193" w:hanging="393"/>
      </w:pPr>
      <w:rPr>
        <w:smallCaps w:val="0"/>
        <w:strike w:val="0"/>
        <w:shd w:val="clear" w:color="auto" w:fill="auto"/>
        <w:vertAlign w:val="baseline"/>
      </w:rPr>
    </w:lvl>
    <w:lvl w:ilvl="2">
      <w:start w:val="1"/>
      <w:numFmt w:val="lowerRoman"/>
      <w:lvlText w:val="%3."/>
      <w:lvlJc w:val="left"/>
      <w:pPr>
        <w:ind w:left="2921" w:hanging="498"/>
      </w:pPr>
      <w:rPr>
        <w:smallCaps w:val="0"/>
        <w:strike w:val="0"/>
        <w:shd w:val="clear" w:color="auto" w:fill="auto"/>
        <w:vertAlign w:val="baseline"/>
      </w:rPr>
    </w:lvl>
    <w:lvl w:ilvl="3">
      <w:start w:val="1"/>
      <w:numFmt w:val="decimal"/>
      <w:lvlText w:val="%4."/>
      <w:lvlJc w:val="left"/>
      <w:pPr>
        <w:ind w:left="3633" w:hanging="393"/>
      </w:pPr>
      <w:rPr>
        <w:smallCaps w:val="0"/>
        <w:strike w:val="0"/>
        <w:shd w:val="clear" w:color="auto" w:fill="auto"/>
        <w:vertAlign w:val="baseline"/>
      </w:rPr>
    </w:lvl>
    <w:lvl w:ilvl="4">
      <w:start w:val="1"/>
      <w:numFmt w:val="lowerLetter"/>
      <w:lvlText w:val="%5."/>
      <w:lvlJc w:val="left"/>
      <w:pPr>
        <w:ind w:left="4353" w:hanging="393"/>
      </w:pPr>
      <w:rPr>
        <w:smallCaps w:val="0"/>
        <w:strike w:val="0"/>
        <w:shd w:val="clear" w:color="auto" w:fill="auto"/>
        <w:vertAlign w:val="baseline"/>
      </w:rPr>
    </w:lvl>
    <w:lvl w:ilvl="5">
      <w:start w:val="1"/>
      <w:numFmt w:val="lowerRoman"/>
      <w:lvlText w:val="%6."/>
      <w:lvlJc w:val="left"/>
      <w:pPr>
        <w:ind w:left="5081" w:hanging="498"/>
      </w:pPr>
      <w:rPr>
        <w:smallCaps w:val="0"/>
        <w:strike w:val="0"/>
        <w:shd w:val="clear" w:color="auto" w:fill="auto"/>
        <w:vertAlign w:val="baseline"/>
      </w:rPr>
    </w:lvl>
    <w:lvl w:ilvl="6">
      <w:start w:val="1"/>
      <w:numFmt w:val="decimal"/>
      <w:lvlText w:val="%7."/>
      <w:lvlJc w:val="left"/>
      <w:pPr>
        <w:ind w:left="5793" w:hanging="393"/>
      </w:pPr>
      <w:rPr>
        <w:smallCaps w:val="0"/>
        <w:strike w:val="0"/>
        <w:shd w:val="clear" w:color="auto" w:fill="auto"/>
        <w:vertAlign w:val="baseline"/>
      </w:rPr>
    </w:lvl>
    <w:lvl w:ilvl="7">
      <w:start w:val="1"/>
      <w:numFmt w:val="lowerLetter"/>
      <w:lvlText w:val="%8."/>
      <w:lvlJc w:val="left"/>
      <w:pPr>
        <w:ind w:left="6513" w:hanging="393"/>
      </w:pPr>
      <w:rPr>
        <w:smallCaps w:val="0"/>
        <w:strike w:val="0"/>
        <w:shd w:val="clear" w:color="auto" w:fill="auto"/>
        <w:vertAlign w:val="baseline"/>
      </w:rPr>
    </w:lvl>
    <w:lvl w:ilvl="8">
      <w:start w:val="1"/>
      <w:numFmt w:val="lowerRoman"/>
      <w:lvlText w:val="%9."/>
      <w:lvlJc w:val="left"/>
      <w:pPr>
        <w:ind w:left="7241" w:hanging="497"/>
      </w:pPr>
      <w:rPr>
        <w:smallCaps w:val="0"/>
        <w:strike w:val="0"/>
        <w:shd w:val="clear" w:color="auto" w:fill="auto"/>
        <w:vertAlign w:val="baseline"/>
      </w:rPr>
    </w:lvl>
  </w:abstractNum>
  <w:num w:numId="1">
    <w:abstractNumId w:val="3"/>
  </w:num>
  <w:num w:numId="2">
    <w:abstractNumId w:val="7"/>
  </w:num>
  <w:num w:numId="3">
    <w:abstractNumId w:val="8"/>
  </w:num>
  <w:num w:numId="4">
    <w:abstractNumId w:val="6"/>
  </w:num>
  <w:num w:numId="5">
    <w:abstractNumId w:val="4"/>
  </w:num>
  <w:num w:numId="6">
    <w:abstractNumId w:val="0"/>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B9"/>
    <w:rsid w:val="00000192"/>
    <w:rsid w:val="00022AEA"/>
    <w:rsid w:val="00035FD6"/>
    <w:rsid w:val="0004738F"/>
    <w:rsid w:val="00056D3E"/>
    <w:rsid w:val="00056DD5"/>
    <w:rsid w:val="000A793C"/>
    <w:rsid w:val="000C45BC"/>
    <w:rsid w:val="000F2E5F"/>
    <w:rsid w:val="0010344B"/>
    <w:rsid w:val="001201AB"/>
    <w:rsid w:val="00120BF7"/>
    <w:rsid w:val="0016090F"/>
    <w:rsid w:val="00174AE3"/>
    <w:rsid w:val="00185D06"/>
    <w:rsid w:val="001D5FA4"/>
    <w:rsid w:val="001E6988"/>
    <w:rsid w:val="001E778E"/>
    <w:rsid w:val="00206534"/>
    <w:rsid w:val="0021415B"/>
    <w:rsid w:val="00252ADA"/>
    <w:rsid w:val="00264F3C"/>
    <w:rsid w:val="00266ADF"/>
    <w:rsid w:val="00290521"/>
    <w:rsid w:val="002D0334"/>
    <w:rsid w:val="00300A2B"/>
    <w:rsid w:val="00305AFA"/>
    <w:rsid w:val="003077F1"/>
    <w:rsid w:val="00311B0C"/>
    <w:rsid w:val="00320B82"/>
    <w:rsid w:val="003468B2"/>
    <w:rsid w:val="00346E67"/>
    <w:rsid w:val="00361FE5"/>
    <w:rsid w:val="003923CE"/>
    <w:rsid w:val="003A1ED7"/>
    <w:rsid w:val="003A2FE7"/>
    <w:rsid w:val="003D072C"/>
    <w:rsid w:val="003E2D30"/>
    <w:rsid w:val="003E3668"/>
    <w:rsid w:val="003F3438"/>
    <w:rsid w:val="00400035"/>
    <w:rsid w:val="0040308E"/>
    <w:rsid w:val="00414BA9"/>
    <w:rsid w:val="00421E5E"/>
    <w:rsid w:val="004729AB"/>
    <w:rsid w:val="0047372E"/>
    <w:rsid w:val="00483952"/>
    <w:rsid w:val="00485505"/>
    <w:rsid w:val="004856B9"/>
    <w:rsid w:val="004A0905"/>
    <w:rsid w:val="004A23F8"/>
    <w:rsid w:val="004B76E7"/>
    <w:rsid w:val="004E1C6F"/>
    <w:rsid w:val="00546C47"/>
    <w:rsid w:val="0055109A"/>
    <w:rsid w:val="00577697"/>
    <w:rsid w:val="005B655F"/>
    <w:rsid w:val="005B7EDB"/>
    <w:rsid w:val="005C0D75"/>
    <w:rsid w:val="005C3F6F"/>
    <w:rsid w:val="005E73B1"/>
    <w:rsid w:val="005F6442"/>
    <w:rsid w:val="00610730"/>
    <w:rsid w:val="0064219D"/>
    <w:rsid w:val="006509C0"/>
    <w:rsid w:val="00664B1B"/>
    <w:rsid w:val="006A2821"/>
    <w:rsid w:val="006B262E"/>
    <w:rsid w:val="006E0AB9"/>
    <w:rsid w:val="006F5630"/>
    <w:rsid w:val="0072534D"/>
    <w:rsid w:val="00737866"/>
    <w:rsid w:val="00740AAE"/>
    <w:rsid w:val="00744478"/>
    <w:rsid w:val="0076011D"/>
    <w:rsid w:val="00766C75"/>
    <w:rsid w:val="007873B2"/>
    <w:rsid w:val="007C03EC"/>
    <w:rsid w:val="007C1722"/>
    <w:rsid w:val="007F325D"/>
    <w:rsid w:val="007F3EDB"/>
    <w:rsid w:val="00824216"/>
    <w:rsid w:val="00830FC2"/>
    <w:rsid w:val="00853360"/>
    <w:rsid w:val="00864937"/>
    <w:rsid w:val="00864D5F"/>
    <w:rsid w:val="008864A3"/>
    <w:rsid w:val="008A5B4D"/>
    <w:rsid w:val="008B5702"/>
    <w:rsid w:val="008C6778"/>
    <w:rsid w:val="008D591A"/>
    <w:rsid w:val="00931EC7"/>
    <w:rsid w:val="00967753"/>
    <w:rsid w:val="00976576"/>
    <w:rsid w:val="00977BAC"/>
    <w:rsid w:val="0098413D"/>
    <w:rsid w:val="009863CB"/>
    <w:rsid w:val="00996244"/>
    <w:rsid w:val="009A070B"/>
    <w:rsid w:val="009D1F5D"/>
    <w:rsid w:val="00A26E44"/>
    <w:rsid w:val="00A302B8"/>
    <w:rsid w:val="00A74E5F"/>
    <w:rsid w:val="00A75C70"/>
    <w:rsid w:val="00AA01A4"/>
    <w:rsid w:val="00AF7A49"/>
    <w:rsid w:val="00B071D6"/>
    <w:rsid w:val="00B2019D"/>
    <w:rsid w:val="00B3558F"/>
    <w:rsid w:val="00B90E21"/>
    <w:rsid w:val="00B957C8"/>
    <w:rsid w:val="00BD3BED"/>
    <w:rsid w:val="00BD5B30"/>
    <w:rsid w:val="00C1365E"/>
    <w:rsid w:val="00C22B6D"/>
    <w:rsid w:val="00C32332"/>
    <w:rsid w:val="00C34EE1"/>
    <w:rsid w:val="00C46106"/>
    <w:rsid w:val="00C87DDE"/>
    <w:rsid w:val="00CA292D"/>
    <w:rsid w:val="00CA7F5A"/>
    <w:rsid w:val="00CF140B"/>
    <w:rsid w:val="00D27762"/>
    <w:rsid w:val="00D30D07"/>
    <w:rsid w:val="00D33430"/>
    <w:rsid w:val="00D72CB9"/>
    <w:rsid w:val="00D93328"/>
    <w:rsid w:val="00DC1F72"/>
    <w:rsid w:val="00DD26C1"/>
    <w:rsid w:val="00DD34C0"/>
    <w:rsid w:val="00DD3EF1"/>
    <w:rsid w:val="00DE08D0"/>
    <w:rsid w:val="00E012FC"/>
    <w:rsid w:val="00E029B1"/>
    <w:rsid w:val="00E255A8"/>
    <w:rsid w:val="00E52A14"/>
    <w:rsid w:val="00EA65F3"/>
    <w:rsid w:val="00ED42D3"/>
    <w:rsid w:val="00F24E72"/>
    <w:rsid w:val="00F67C64"/>
    <w:rsid w:val="00F94AD1"/>
    <w:rsid w:val="00FD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B58BFA0"/>
  <w15:docId w15:val="{283CBEA9-A076-4C7A-A166-D2A74CF2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next w:val="Body"/>
    <w:link w:val="Heading4Char"/>
    <w:uiPriority w:val="9"/>
    <w:semiHidden/>
    <w:unhideWhenUsed/>
    <w:qFormat/>
    <w:rsid w:val="00BF1E73"/>
    <w:pPr>
      <w:keepNext/>
      <w:widowControl w:val="0"/>
      <w:pBdr>
        <w:top w:val="nil"/>
        <w:left w:val="nil"/>
        <w:bottom w:val="nil"/>
        <w:right w:val="nil"/>
        <w:between w:val="nil"/>
        <w:bar w:val="nil"/>
      </w:pBdr>
      <w:tabs>
        <w:tab w:val="left" w:pos="720"/>
      </w:tabs>
      <w:spacing w:after="0" w:line="240" w:lineRule="auto"/>
      <w:ind w:left="1440" w:hanging="1440"/>
      <w:jc w:val="both"/>
      <w:outlineLvl w:val="3"/>
    </w:pPr>
    <w:rPr>
      <w:rFonts w:ascii="Arial" w:eastAsia="Arial" w:hAnsi="Arial" w:cs="Arial"/>
      <w:b/>
      <w:bCs/>
      <w:smallCaps/>
      <w:color w:val="000000"/>
      <w:sz w:val="24"/>
      <w:szCs w:val="24"/>
      <w:u w:color="000000"/>
      <w:bdr w:val="nil"/>
      <w14:textOutline w14:w="0" w14:cap="flat" w14:cmpd="sng" w14:algn="ctr">
        <w14:noFill/>
        <w14:prstDash w14:val="solid"/>
        <w14:bevel/>
      </w14:textOutline>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D542D0"/>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ListParagraph">
    <w:name w:val="List Paragraph"/>
    <w:basedOn w:val="Normal"/>
    <w:uiPriority w:val="34"/>
    <w:qFormat/>
    <w:rsid w:val="00D542D0"/>
    <w:pPr>
      <w:ind w:left="720"/>
      <w:contextualSpacing/>
    </w:pPr>
  </w:style>
  <w:style w:type="numbering" w:customStyle="1" w:styleId="ImportedStyle4">
    <w:name w:val="Imported Style 4"/>
    <w:rsid w:val="00D542D0"/>
  </w:style>
  <w:style w:type="numbering" w:customStyle="1" w:styleId="BulletBig">
    <w:name w:val="Bullet Big"/>
    <w:rsid w:val="00F014F0"/>
  </w:style>
  <w:style w:type="numbering" w:customStyle="1" w:styleId="Lettered">
    <w:name w:val="Lettered"/>
    <w:rsid w:val="002176F0"/>
  </w:style>
  <w:style w:type="paragraph" w:customStyle="1" w:styleId="Default">
    <w:name w:val="Default"/>
    <w:rsid w:val="00876E23"/>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Hyperlink">
    <w:name w:val="Hyperlink"/>
    <w:basedOn w:val="DefaultParagraphFont"/>
    <w:uiPriority w:val="99"/>
    <w:unhideWhenUsed/>
    <w:rsid w:val="00F102B4"/>
    <w:rPr>
      <w:color w:val="0563C1" w:themeColor="hyperlink"/>
      <w:u w:val="single"/>
    </w:rPr>
  </w:style>
  <w:style w:type="paragraph" w:customStyle="1" w:styleId="BodyA">
    <w:name w:val="Body A"/>
    <w:rsid w:val="001E2980"/>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numbering" w:customStyle="1" w:styleId="ImportedStyle1">
    <w:name w:val="Imported Style 1"/>
    <w:rsid w:val="001E2980"/>
  </w:style>
  <w:style w:type="character" w:customStyle="1" w:styleId="None">
    <w:name w:val="None"/>
    <w:rsid w:val="001E2980"/>
  </w:style>
  <w:style w:type="character" w:customStyle="1" w:styleId="Hyperlink0">
    <w:name w:val="Hyperlink.0"/>
    <w:basedOn w:val="None"/>
    <w:rsid w:val="001E2980"/>
    <w:rPr>
      <w:color w:val="06263A"/>
      <w:u w:val="single" w:color="06263A"/>
      <w:lang w:val="en-US"/>
    </w:rPr>
  </w:style>
  <w:style w:type="character" w:customStyle="1" w:styleId="Heading4Char">
    <w:name w:val="Heading 4 Char"/>
    <w:basedOn w:val="DefaultParagraphFont"/>
    <w:link w:val="Heading4"/>
    <w:rsid w:val="00BF1E73"/>
    <w:rPr>
      <w:rFonts w:ascii="Arial" w:eastAsia="Arial" w:hAnsi="Arial" w:cs="Arial"/>
      <w:b/>
      <w:bCs/>
      <w:smallCaps/>
      <w:color w:val="000000"/>
      <w:sz w:val="24"/>
      <w:szCs w:val="24"/>
      <w:u w:color="000000"/>
      <w:bdr w:val="nil"/>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84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BB3"/>
  </w:style>
  <w:style w:type="paragraph" w:styleId="Footer">
    <w:name w:val="footer"/>
    <w:basedOn w:val="Normal"/>
    <w:link w:val="FooterChar"/>
    <w:uiPriority w:val="99"/>
    <w:unhideWhenUsed/>
    <w:rsid w:val="00C84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BB3"/>
  </w:style>
  <w:style w:type="table" w:styleId="TableGrid">
    <w:name w:val="Table Grid"/>
    <w:basedOn w:val="TableNormal"/>
    <w:uiPriority w:val="39"/>
    <w:rsid w:val="00691C5D"/>
    <w:pPr>
      <w:spacing w:after="0" w:line="240" w:lineRule="auto"/>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Arial" w:eastAsia="Arial" w:hAnsi="Arial" w:cs="Arial"/>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50235">
      <w:bodyDiv w:val="1"/>
      <w:marLeft w:val="0"/>
      <w:marRight w:val="0"/>
      <w:marTop w:val="0"/>
      <w:marBottom w:val="0"/>
      <w:divBdr>
        <w:top w:val="none" w:sz="0" w:space="0" w:color="auto"/>
        <w:left w:val="none" w:sz="0" w:space="0" w:color="auto"/>
        <w:bottom w:val="none" w:sz="0" w:space="0" w:color="auto"/>
        <w:right w:val="none" w:sz="0" w:space="0" w:color="auto"/>
      </w:divBdr>
    </w:div>
    <w:div w:id="832450381">
      <w:bodyDiv w:val="1"/>
      <w:marLeft w:val="0"/>
      <w:marRight w:val="0"/>
      <w:marTop w:val="0"/>
      <w:marBottom w:val="0"/>
      <w:divBdr>
        <w:top w:val="none" w:sz="0" w:space="0" w:color="auto"/>
        <w:left w:val="none" w:sz="0" w:space="0" w:color="auto"/>
        <w:bottom w:val="none" w:sz="0" w:space="0" w:color="auto"/>
        <w:right w:val="none" w:sz="0" w:space="0" w:color="auto"/>
      </w:divBdr>
    </w:div>
    <w:div w:id="1152261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2nwhQaVljiKkfSGycHDnFpmcRw==">AMUW2mUP0imORplqunFliesUpjQE7Y8ueBFKEVTyW6bk2Y2OZEhBuAyTPinH6ufs2M+cT5qm9RJsUqWYoZAfwG1AstimxZOgKz8mTlV3ZBJzUzy6v1TdUelOs3vzxYhqLwT93j26s6fg5qiZXG0OvL2rZv4Yj9uSYIpA/9SVTu22srJ6UagEZ/DIVBa2Qkz8QQ9pLwZOilWt5E7jclLP+kvKKyWzQOnaTL1Bx5rPGHB+IQBByOr4KLMKAjfFp3vXp6USW2oNp9NtABJWUXoinGYRH/p2rDxp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KLESENSKI-RISPOLI</dc:creator>
  <cp:lastModifiedBy>DEBORAH KLESENSKI-RISPOLI</cp:lastModifiedBy>
  <cp:revision>4</cp:revision>
  <dcterms:created xsi:type="dcterms:W3CDTF">2022-03-24T21:33:00Z</dcterms:created>
  <dcterms:modified xsi:type="dcterms:W3CDTF">2022-03-30T13:27:00Z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0x0101003866D372079AAB458AD8648B96A36D8F</vt:lpwstr>
  </property>
</Properties>
</file>